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0A0"/>
      </w:tblPr>
      <w:tblGrid>
        <w:gridCol w:w="3321"/>
        <w:gridCol w:w="1216"/>
        <w:gridCol w:w="1276"/>
        <w:gridCol w:w="524"/>
        <w:gridCol w:w="177"/>
        <w:gridCol w:w="3409"/>
      </w:tblGrid>
      <w:tr w:rsidR="00E05C44" w:rsidRPr="00E9504C" w:rsidTr="000640F0">
        <w:trPr>
          <w:trHeight w:hRule="exact" w:val="1247"/>
        </w:trPr>
        <w:tc>
          <w:tcPr>
            <w:tcW w:w="4537" w:type="dxa"/>
            <w:gridSpan w:val="2"/>
          </w:tcPr>
          <w:p w:rsidR="00E05C44" w:rsidRPr="008C08CB" w:rsidRDefault="00E05C44" w:rsidP="000640F0">
            <w:pPr>
              <w:pStyle w:val="affffe"/>
              <w:ind w:firstLine="34"/>
              <w:jc w:val="center"/>
              <w:rPr>
                <w:rFonts w:ascii="Times New Roman" w:hAnsi="Times New Roman"/>
                <w:b w:val="0"/>
              </w:rPr>
            </w:pPr>
            <w:r w:rsidRPr="008C08CB">
              <w:rPr>
                <w:rFonts w:ascii="Times New Roman" w:hAnsi="Times New Roman"/>
                <w:b w:val="0"/>
              </w:rPr>
              <w:t>РУКОВОДИТЕЛЬ ИСПОЛНИТЕЛЬНОГО</w:t>
            </w:r>
          </w:p>
          <w:p w:rsidR="00E05C44" w:rsidRPr="008C08CB" w:rsidRDefault="00E05C44" w:rsidP="000640F0">
            <w:pPr>
              <w:pStyle w:val="affffe"/>
              <w:ind w:firstLine="34"/>
              <w:jc w:val="center"/>
              <w:rPr>
                <w:rFonts w:ascii="Times New Roman" w:hAnsi="Times New Roman"/>
                <w:b w:val="0"/>
              </w:rPr>
            </w:pPr>
            <w:r w:rsidRPr="008C08CB">
              <w:rPr>
                <w:rFonts w:ascii="Times New Roman" w:hAnsi="Times New Roman"/>
                <w:b w:val="0"/>
              </w:rPr>
              <w:t>КОМИТЕТА  НОВОАЛЕКСАНДРОВСКОГО СЕЛЬСКОГО ПОСЕЛЕНИЯ БУГУЛЬМИНСКОГО МУНИЦИПАЛЬНОГО РАЙОНА РЕСПУБЛИКИ ТАТАРСТАН</w:t>
            </w:r>
          </w:p>
          <w:p w:rsidR="00E05C44" w:rsidRPr="008C08CB" w:rsidRDefault="00E05C44" w:rsidP="000640F0">
            <w:pPr>
              <w:pStyle w:val="affffe"/>
              <w:ind w:firstLine="34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276" w:type="dxa"/>
          </w:tcPr>
          <w:p w:rsidR="00E05C44" w:rsidRPr="008C08CB" w:rsidRDefault="00E05C44" w:rsidP="000640F0">
            <w:pPr>
              <w:pStyle w:val="affffe"/>
              <w:ind w:firstLine="0"/>
              <w:rPr>
                <w:rFonts w:ascii="Times New Roman" w:hAnsi="Times New Roman"/>
                <w:b w:val="0"/>
              </w:rPr>
            </w:pPr>
          </w:p>
        </w:tc>
        <w:tc>
          <w:tcPr>
            <w:tcW w:w="4110" w:type="dxa"/>
            <w:gridSpan w:val="3"/>
          </w:tcPr>
          <w:p w:rsidR="00E05C44" w:rsidRPr="008C08CB" w:rsidRDefault="00E05C44" w:rsidP="000640F0">
            <w:pPr>
              <w:pStyle w:val="affffe"/>
              <w:ind w:firstLine="33"/>
              <w:jc w:val="center"/>
              <w:rPr>
                <w:rFonts w:ascii="Times New Roman" w:hAnsi="Times New Roman"/>
                <w:b w:val="0"/>
              </w:rPr>
            </w:pPr>
            <w:r w:rsidRPr="008C08CB">
              <w:rPr>
                <w:rFonts w:ascii="Times New Roman" w:hAnsi="Times New Roman"/>
                <w:b w:val="0"/>
              </w:rPr>
              <w:t>ТАТАРСТАН РЕСПУБЛИКАСЫ</w:t>
            </w:r>
          </w:p>
          <w:p w:rsidR="00E05C44" w:rsidRPr="008C08CB" w:rsidRDefault="00E05C44" w:rsidP="000640F0">
            <w:pPr>
              <w:pStyle w:val="affffe"/>
              <w:ind w:firstLine="33"/>
              <w:jc w:val="center"/>
              <w:rPr>
                <w:rFonts w:ascii="Times New Roman" w:hAnsi="Times New Roman"/>
                <w:b w:val="0"/>
              </w:rPr>
            </w:pPr>
            <w:r w:rsidRPr="008C08CB">
              <w:rPr>
                <w:rFonts w:ascii="Times New Roman" w:hAnsi="Times New Roman"/>
                <w:b w:val="0"/>
                <w:lang w:val="tt-RU"/>
              </w:rPr>
              <w:t xml:space="preserve">БӨГЕЛМӘ </w:t>
            </w:r>
            <w:r w:rsidRPr="008C08CB">
              <w:rPr>
                <w:rFonts w:ascii="Times New Roman" w:hAnsi="Times New Roman"/>
                <w:b w:val="0"/>
              </w:rPr>
              <w:t>МУНИЦИПАЛЬ РАЙОНЫ</w:t>
            </w:r>
          </w:p>
          <w:p w:rsidR="00E05C44" w:rsidRPr="008C08CB" w:rsidRDefault="00E05C44" w:rsidP="000640F0">
            <w:pPr>
              <w:pStyle w:val="affffe"/>
              <w:ind w:firstLine="33"/>
              <w:jc w:val="center"/>
              <w:rPr>
                <w:rFonts w:ascii="Times New Roman" w:hAnsi="Times New Roman"/>
                <w:b w:val="0"/>
              </w:rPr>
            </w:pPr>
            <w:r w:rsidRPr="008C08CB">
              <w:rPr>
                <w:rFonts w:ascii="Times New Roman" w:hAnsi="Times New Roman"/>
                <w:b w:val="0"/>
              </w:rPr>
              <w:t>ЯНА АЛЕКСАНДРОВКА АВЫЛ ЖИРЛЕГЕ БАШКАРМА КОМИТЕТЫ ЖИТ</w:t>
            </w:r>
            <w:r w:rsidRPr="008C08CB">
              <w:rPr>
                <w:rFonts w:ascii="Times New Roman" w:hAnsi="Times New Roman"/>
                <w:b w:val="0"/>
                <w:lang w:val="tt-RU"/>
              </w:rPr>
              <w:t>Ә</w:t>
            </w:r>
            <w:r w:rsidRPr="008C08CB">
              <w:rPr>
                <w:rFonts w:ascii="Times New Roman" w:hAnsi="Times New Roman"/>
                <w:b w:val="0"/>
              </w:rPr>
              <w:t>КЧЕСЕ</w:t>
            </w:r>
          </w:p>
        </w:tc>
      </w:tr>
      <w:tr w:rsidR="00E05C44" w:rsidRPr="00E9504C" w:rsidTr="000640F0">
        <w:tc>
          <w:tcPr>
            <w:tcW w:w="4537" w:type="dxa"/>
            <w:gridSpan w:val="2"/>
            <w:tcBorders>
              <w:top w:val="single" w:sz="12" w:space="0" w:color="auto"/>
            </w:tcBorders>
          </w:tcPr>
          <w:p w:rsidR="00E05C44" w:rsidRDefault="00E05C44" w:rsidP="000640F0">
            <w:pPr>
              <w:pStyle w:val="affffe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05C44" w:rsidRPr="004032ED" w:rsidRDefault="00E05C44" w:rsidP="000640F0">
            <w:pPr>
              <w:pStyle w:val="affffe"/>
              <w:ind w:firstLine="3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32ED">
              <w:rPr>
                <w:rFonts w:ascii="Times New Roman" w:hAnsi="Times New Roman"/>
                <w:spacing w:val="-2"/>
                <w:sz w:val="28"/>
                <w:szCs w:val="28"/>
              </w:rPr>
              <w:t>ПОСТАНОВЛЕНИЕ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05C44" w:rsidRPr="004032ED" w:rsidRDefault="00E05C44" w:rsidP="000640F0">
            <w:pPr>
              <w:pStyle w:val="affff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</w:tcBorders>
          </w:tcPr>
          <w:p w:rsidR="00E05C44" w:rsidRDefault="00E05C44" w:rsidP="000640F0">
            <w:pPr>
              <w:pStyle w:val="affffe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05C44" w:rsidRDefault="00E05C44" w:rsidP="000640F0">
            <w:pPr>
              <w:pStyle w:val="affffe"/>
              <w:ind w:firstLine="33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32ED">
              <w:rPr>
                <w:rFonts w:ascii="Times New Roman" w:hAnsi="Times New Roman"/>
                <w:spacing w:val="-2"/>
                <w:sz w:val="28"/>
                <w:szCs w:val="28"/>
              </w:rPr>
              <w:t>КАРАР</w:t>
            </w:r>
          </w:p>
          <w:p w:rsidR="00E05C44" w:rsidRPr="004032ED" w:rsidRDefault="00E05C44" w:rsidP="000640F0">
            <w:pPr>
              <w:pStyle w:val="affffe"/>
              <w:ind w:firstLine="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05C44" w:rsidRPr="00E9504C" w:rsidTr="000640F0">
        <w:tblPrEx>
          <w:tblBorders>
            <w:bottom w:val="single" w:sz="4" w:space="0" w:color="000000"/>
            <w:insideH w:val="single" w:sz="4" w:space="0" w:color="000000"/>
          </w:tblBorders>
        </w:tblPrEx>
        <w:tc>
          <w:tcPr>
            <w:tcW w:w="3321" w:type="dxa"/>
            <w:tcBorders>
              <w:top w:val="nil"/>
            </w:tcBorders>
          </w:tcPr>
          <w:p w:rsidR="00E05C44" w:rsidRPr="00EE5774" w:rsidRDefault="00E05C44" w:rsidP="000640F0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30.03.2015 г</w:t>
            </w:r>
          </w:p>
        </w:tc>
        <w:tc>
          <w:tcPr>
            <w:tcW w:w="3016" w:type="dxa"/>
            <w:gridSpan w:val="3"/>
            <w:tcBorders>
              <w:top w:val="nil"/>
              <w:bottom w:val="nil"/>
            </w:tcBorders>
          </w:tcPr>
          <w:p w:rsidR="00E05C44" w:rsidRPr="00FB6344" w:rsidRDefault="00E05C44" w:rsidP="000640F0">
            <w:pPr>
              <w:pStyle w:val="affffe"/>
              <w:ind w:firstLine="34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B6344">
              <w:rPr>
                <w:rFonts w:ascii="Times New Roman" w:hAnsi="Times New Roman"/>
                <w:b w:val="0"/>
                <w:sz w:val="22"/>
                <w:szCs w:val="22"/>
                <w:lang w:val="tt-RU"/>
              </w:rPr>
              <w:t>с. Новая Александровка</w:t>
            </w:r>
          </w:p>
        </w:tc>
        <w:tc>
          <w:tcPr>
            <w:tcW w:w="3580" w:type="dxa"/>
            <w:gridSpan w:val="2"/>
            <w:tcBorders>
              <w:top w:val="nil"/>
            </w:tcBorders>
          </w:tcPr>
          <w:p w:rsidR="00E05C44" w:rsidRPr="00EE5774" w:rsidRDefault="00E05C44" w:rsidP="000640F0">
            <w:pPr>
              <w:pStyle w:val="affffe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577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5C44" w:rsidRPr="00E9504C" w:rsidTr="000640F0">
        <w:trPr>
          <w:trHeight w:hRule="exact" w:val="454"/>
        </w:trPr>
        <w:tc>
          <w:tcPr>
            <w:tcW w:w="4537" w:type="dxa"/>
            <w:gridSpan w:val="2"/>
          </w:tcPr>
          <w:p w:rsidR="00E05C44" w:rsidRPr="002E4754" w:rsidRDefault="00E05C44" w:rsidP="000640F0">
            <w:pPr>
              <w:pStyle w:val="affffe"/>
              <w:ind w:firstLine="34"/>
              <w:rPr>
                <w:rFonts w:ascii="Times New Roman" w:hAnsi="Times New Roman"/>
                <w:b w:val="0"/>
                <w:spacing w:val="-2"/>
              </w:rPr>
            </w:pPr>
          </w:p>
        </w:tc>
        <w:tc>
          <w:tcPr>
            <w:tcW w:w="1977" w:type="dxa"/>
            <w:gridSpan w:val="3"/>
          </w:tcPr>
          <w:p w:rsidR="00E05C44" w:rsidRPr="002E4754" w:rsidRDefault="00E05C44" w:rsidP="000640F0">
            <w:pPr>
              <w:pStyle w:val="affffe"/>
              <w:ind w:firstLine="34"/>
              <w:rPr>
                <w:rFonts w:ascii="Times New Roman" w:hAnsi="Times New Roman"/>
                <w:b w:val="0"/>
              </w:rPr>
            </w:pPr>
          </w:p>
        </w:tc>
        <w:tc>
          <w:tcPr>
            <w:tcW w:w="3409" w:type="dxa"/>
          </w:tcPr>
          <w:p w:rsidR="00E05C44" w:rsidRPr="002E4754" w:rsidRDefault="00E05C44" w:rsidP="000640F0">
            <w:pPr>
              <w:pStyle w:val="affffe"/>
              <w:jc w:val="center"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:rsidR="00E05C44" w:rsidRDefault="00E05C44" w:rsidP="00E05C44"/>
    <w:p w:rsidR="00E05C44" w:rsidRDefault="00E05C44" w:rsidP="00E05C44"/>
    <w:p w:rsidR="00E05C44" w:rsidRDefault="00E05C44" w:rsidP="00E05C44">
      <w:pPr>
        <w:pStyle w:val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Схемы водоснабжения и </w:t>
      </w:r>
    </w:p>
    <w:p w:rsidR="00E05C44" w:rsidRDefault="00E05C44" w:rsidP="00E05C44">
      <w:pPr>
        <w:pStyle w:val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водоотведения на период до 2025 года </w:t>
      </w:r>
    </w:p>
    <w:p w:rsidR="00E05C44" w:rsidRDefault="00E05C44" w:rsidP="00E05C44">
      <w:pPr>
        <w:pStyle w:val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Новоалександровского сельского поселения </w:t>
      </w:r>
    </w:p>
    <w:p w:rsidR="00E05C44" w:rsidRDefault="00E05C44" w:rsidP="00E05C44">
      <w:pPr>
        <w:pStyle w:val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Бугульминского  муниципального района </w:t>
      </w:r>
    </w:p>
    <w:p w:rsidR="00E05C44" w:rsidRDefault="00E05C44" w:rsidP="00E05C44">
      <w:pPr>
        <w:pStyle w:val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N 416-ФЗ "О водоснабжении и водоотведении", Постановлением Правительства РФ от 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782 "О схемах водоснабжения и водоотведения",</w:t>
      </w:r>
    </w:p>
    <w:p w:rsidR="00E05C44" w:rsidRDefault="00E05C44" w:rsidP="00E05C44">
      <w:pPr>
        <w:pStyle w:val="15"/>
        <w:jc w:val="both"/>
        <w:rPr>
          <w:sz w:val="28"/>
          <w:szCs w:val="28"/>
        </w:rPr>
      </w:pPr>
    </w:p>
    <w:p w:rsidR="00E05C44" w:rsidRDefault="00E05C44" w:rsidP="00E05C44">
      <w:pPr>
        <w:pStyle w:val="1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5C44" w:rsidRDefault="00E05C44" w:rsidP="00E05C44">
      <w:pPr>
        <w:pStyle w:val="15"/>
        <w:jc w:val="both"/>
        <w:rPr>
          <w:sz w:val="28"/>
          <w:szCs w:val="28"/>
        </w:rPr>
      </w:pP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водоснабжения и водоотведения на период до 2025 года Новоалександровского сельского поселения  Бугульминского муниципального района Республики Татарстан (приложение ).</w:t>
      </w: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информационных стендах и на официальном сайте в сети Интернет.</w:t>
      </w: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</w:p>
    <w:p w:rsidR="00E05C44" w:rsidRDefault="00E05C44" w:rsidP="00E05C44">
      <w:pPr>
        <w:pStyle w:val="15"/>
        <w:ind w:firstLine="708"/>
        <w:jc w:val="both"/>
        <w:rPr>
          <w:sz w:val="28"/>
          <w:szCs w:val="28"/>
        </w:rPr>
      </w:pPr>
    </w:p>
    <w:p w:rsidR="00E05C44" w:rsidRDefault="00E05C44" w:rsidP="00E05C44"/>
    <w:p w:rsidR="00E05C44" w:rsidRDefault="00E05C44" w:rsidP="00E05C4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Руководитель:                                    А.Ш. Валиева   </w:t>
      </w: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E05C44">
      <w:pPr>
        <w:rPr>
          <w:sz w:val="28"/>
          <w:szCs w:val="28"/>
        </w:rPr>
      </w:pPr>
    </w:p>
    <w:p w:rsidR="00E05C44" w:rsidRDefault="00E05C44" w:rsidP="00240285">
      <w:pPr>
        <w:pStyle w:val="ae"/>
        <w:tabs>
          <w:tab w:val="clear" w:pos="6325"/>
          <w:tab w:val="clear" w:pos="8926"/>
        </w:tabs>
        <w:spacing w:before="0"/>
        <w:ind w:left="5245" w:firstLine="0"/>
        <w:jc w:val="left"/>
        <w:rPr>
          <w:b w:val="0"/>
          <w:szCs w:val="28"/>
        </w:rPr>
      </w:pPr>
    </w:p>
    <w:p w:rsidR="00E05C44" w:rsidRDefault="00E05C44" w:rsidP="00240285">
      <w:pPr>
        <w:pStyle w:val="ae"/>
        <w:tabs>
          <w:tab w:val="clear" w:pos="6325"/>
          <w:tab w:val="clear" w:pos="8926"/>
        </w:tabs>
        <w:spacing w:before="0"/>
        <w:ind w:left="5245" w:firstLine="0"/>
        <w:jc w:val="left"/>
        <w:rPr>
          <w:b w:val="0"/>
          <w:szCs w:val="28"/>
        </w:rPr>
      </w:pPr>
    </w:p>
    <w:p w:rsidR="001A1257" w:rsidRPr="00240285" w:rsidRDefault="001A1257" w:rsidP="00240285">
      <w:pPr>
        <w:pStyle w:val="ae"/>
        <w:tabs>
          <w:tab w:val="clear" w:pos="6325"/>
          <w:tab w:val="clear" w:pos="8926"/>
        </w:tabs>
        <w:spacing w:before="0"/>
        <w:ind w:left="5245" w:firstLine="0"/>
        <w:jc w:val="left"/>
        <w:rPr>
          <w:b w:val="0"/>
          <w:szCs w:val="28"/>
        </w:rPr>
      </w:pPr>
      <w:r>
        <w:rPr>
          <w:b w:val="0"/>
          <w:szCs w:val="28"/>
        </w:rPr>
        <w:t>Утверждена</w:t>
      </w:r>
      <w:r w:rsidRPr="00240285">
        <w:rPr>
          <w:b w:val="0"/>
          <w:szCs w:val="28"/>
        </w:rPr>
        <w:t xml:space="preserve"> постановлением</w:t>
      </w:r>
    </w:p>
    <w:p w:rsidR="001A1257" w:rsidRPr="00240285" w:rsidRDefault="001A1257" w:rsidP="00240285">
      <w:pPr>
        <w:pStyle w:val="ae"/>
        <w:tabs>
          <w:tab w:val="right" w:pos="9360"/>
        </w:tabs>
        <w:spacing w:before="0"/>
        <w:ind w:left="5245" w:firstLine="0"/>
        <w:jc w:val="left"/>
        <w:rPr>
          <w:b w:val="0"/>
          <w:szCs w:val="28"/>
        </w:rPr>
      </w:pPr>
      <w:r>
        <w:rPr>
          <w:b w:val="0"/>
          <w:szCs w:val="28"/>
        </w:rPr>
        <w:t>Р</w:t>
      </w:r>
      <w:r w:rsidRPr="00240285">
        <w:rPr>
          <w:b w:val="0"/>
          <w:szCs w:val="28"/>
        </w:rPr>
        <w:t>уководителя</w:t>
      </w:r>
      <w:r>
        <w:rPr>
          <w:b w:val="0"/>
          <w:szCs w:val="28"/>
        </w:rPr>
        <w:t xml:space="preserve"> исполнительного</w:t>
      </w:r>
    </w:p>
    <w:p w:rsidR="001A1257" w:rsidRDefault="001A1257" w:rsidP="00240285">
      <w:pPr>
        <w:pStyle w:val="ae"/>
        <w:tabs>
          <w:tab w:val="clear" w:pos="1701"/>
          <w:tab w:val="clear" w:pos="5245"/>
          <w:tab w:val="clear" w:pos="6325"/>
          <w:tab w:val="clear" w:pos="8926"/>
          <w:tab w:val="clear" w:pos="9390"/>
        </w:tabs>
        <w:spacing w:before="0"/>
        <w:ind w:left="5245" w:firstLine="0"/>
        <w:jc w:val="left"/>
        <w:rPr>
          <w:b w:val="0"/>
          <w:szCs w:val="28"/>
        </w:rPr>
      </w:pPr>
      <w:r>
        <w:rPr>
          <w:b w:val="0"/>
          <w:szCs w:val="28"/>
        </w:rPr>
        <w:t>комитета Новоалександровского</w:t>
      </w:r>
    </w:p>
    <w:p w:rsidR="001A1257" w:rsidRDefault="001A1257" w:rsidP="00240285">
      <w:pPr>
        <w:pStyle w:val="ae"/>
        <w:tabs>
          <w:tab w:val="clear" w:pos="1701"/>
          <w:tab w:val="clear" w:pos="5245"/>
          <w:tab w:val="clear" w:pos="6325"/>
          <w:tab w:val="clear" w:pos="8926"/>
          <w:tab w:val="clear" w:pos="9390"/>
        </w:tabs>
        <w:spacing w:before="0"/>
        <w:ind w:left="5245" w:firstLine="0"/>
        <w:jc w:val="left"/>
        <w:rPr>
          <w:b w:val="0"/>
          <w:szCs w:val="28"/>
        </w:rPr>
      </w:pPr>
      <w:r>
        <w:rPr>
          <w:b w:val="0"/>
          <w:szCs w:val="28"/>
        </w:rPr>
        <w:t>сельского поселения Бугульминского</w:t>
      </w:r>
    </w:p>
    <w:p w:rsidR="001A1257" w:rsidRDefault="001A1257" w:rsidP="00240285">
      <w:pPr>
        <w:pStyle w:val="ae"/>
        <w:tabs>
          <w:tab w:val="clear" w:pos="1701"/>
          <w:tab w:val="clear" w:pos="5245"/>
          <w:tab w:val="clear" w:pos="6325"/>
          <w:tab w:val="clear" w:pos="8926"/>
          <w:tab w:val="clear" w:pos="9390"/>
        </w:tabs>
        <w:spacing w:before="0"/>
        <w:ind w:left="5245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муниципального района </w:t>
      </w:r>
    </w:p>
    <w:p w:rsidR="001A1257" w:rsidRPr="00240285" w:rsidRDefault="001A1257" w:rsidP="00240285">
      <w:pPr>
        <w:pStyle w:val="ae"/>
        <w:tabs>
          <w:tab w:val="clear" w:pos="1701"/>
          <w:tab w:val="clear" w:pos="5245"/>
          <w:tab w:val="clear" w:pos="6325"/>
          <w:tab w:val="clear" w:pos="8926"/>
          <w:tab w:val="clear" w:pos="9390"/>
        </w:tabs>
        <w:spacing w:before="0"/>
        <w:ind w:left="5245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7D18D2">
        <w:rPr>
          <w:b w:val="0"/>
          <w:szCs w:val="28"/>
        </w:rPr>
        <w:t>30.03.</w:t>
      </w:r>
      <w:r>
        <w:rPr>
          <w:b w:val="0"/>
          <w:szCs w:val="28"/>
        </w:rPr>
        <w:t xml:space="preserve">2015 г.  № </w:t>
      </w:r>
      <w:r w:rsidR="007D18D2">
        <w:rPr>
          <w:b w:val="0"/>
          <w:szCs w:val="28"/>
        </w:rPr>
        <w:t>4</w:t>
      </w:r>
      <w:r>
        <w:rPr>
          <w:b w:val="0"/>
          <w:szCs w:val="28"/>
        </w:rPr>
        <w:tab/>
      </w:r>
      <w:r w:rsidRPr="00240285">
        <w:rPr>
          <w:b w:val="0"/>
          <w:szCs w:val="28"/>
        </w:rPr>
        <w:t xml:space="preserve">                                        </w:t>
      </w:r>
    </w:p>
    <w:p w:rsidR="001A1257" w:rsidRDefault="001A1257" w:rsidP="002D6215"/>
    <w:p w:rsidR="001A1257" w:rsidRDefault="001A1257" w:rsidP="002D6215"/>
    <w:p w:rsidR="001A1257" w:rsidRDefault="001A1257" w:rsidP="00ED319E">
      <w:pPr>
        <w:jc w:val="center"/>
        <w:rPr>
          <w:sz w:val="52"/>
          <w:szCs w:val="52"/>
        </w:rPr>
      </w:pPr>
    </w:p>
    <w:p w:rsidR="001A1257" w:rsidRDefault="001A1257" w:rsidP="00ED319E">
      <w:pPr>
        <w:jc w:val="center"/>
        <w:rPr>
          <w:sz w:val="52"/>
          <w:szCs w:val="52"/>
        </w:rPr>
      </w:pP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  <w:r w:rsidRPr="002D6215">
        <w:rPr>
          <w:b w:val="0"/>
          <w:sz w:val="56"/>
          <w:szCs w:val="56"/>
        </w:rPr>
        <w:t>СХЕМА</w:t>
      </w: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  <w:r w:rsidRPr="002D6215">
        <w:rPr>
          <w:b w:val="0"/>
          <w:sz w:val="56"/>
          <w:szCs w:val="56"/>
        </w:rPr>
        <w:t>ВОДОСНАБЖЕНИЯ И ВОДООТВЕДЕНИЯ</w:t>
      </w: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  <w:r w:rsidRPr="002D6215">
        <w:rPr>
          <w:b w:val="0"/>
          <w:sz w:val="56"/>
          <w:szCs w:val="56"/>
        </w:rPr>
        <w:t>НОВОАЛЕКСАНДРОВСКОГО СЕЛЬСКОГО ПОСЕЛЕНИЯ БУГУЛЬМИНСКОГО РАЙОНА  РЕСПУБЛИКИ ТАТАРСТАН</w:t>
      </w: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  <w:r w:rsidRPr="002D6215">
        <w:rPr>
          <w:b w:val="0"/>
          <w:sz w:val="56"/>
          <w:szCs w:val="56"/>
        </w:rPr>
        <w:t>ДО 2025 ГОДА</w:t>
      </w: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</w:p>
    <w:p w:rsidR="001A1257" w:rsidRPr="002D6215" w:rsidRDefault="001A1257" w:rsidP="002D6215">
      <w:pPr>
        <w:jc w:val="center"/>
        <w:rPr>
          <w:b w:val="0"/>
          <w:sz w:val="56"/>
          <w:szCs w:val="56"/>
        </w:rPr>
      </w:pPr>
    </w:p>
    <w:p w:rsidR="001A1257" w:rsidRPr="002D6215" w:rsidRDefault="001A1257" w:rsidP="002D6215">
      <w:pPr>
        <w:jc w:val="center"/>
        <w:rPr>
          <w:b w:val="0"/>
        </w:rPr>
      </w:pPr>
      <w:r w:rsidRPr="002D6215">
        <w:rPr>
          <w:b w:val="0"/>
        </w:rPr>
        <w:t>с. Новая Александровка, 2015  г.</w:t>
      </w:r>
    </w:p>
    <w:p w:rsidR="00095E21" w:rsidRDefault="00095E21" w:rsidP="002D6215">
      <w:pPr>
        <w:pStyle w:val="affffff1"/>
      </w:pPr>
    </w:p>
    <w:p w:rsidR="001A1257" w:rsidRPr="00E274C1" w:rsidRDefault="001A1257" w:rsidP="002D6215">
      <w:pPr>
        <w:pStyle w:val="affffff1"/>
      </w:pPr>
      <w:r w:rsidRPr="00E274C1">
        <w:t>Содержание</w:t>
      </w:r>
    </w:p>
    <w:p w:rsidR="001A1257" w:rsidRPr="002D6215" w:rsidRDefault="001A1257" w:rsidP="002D6215">
      <w:pPr>
        <w:rPr>
          <w:b w:val="0"/>
        </w:rPr>
      </w:pPr>
    </w:p>
    <w:p w:rsidR="001A1257" w:rsidRPr="002D6215" w:rsidRDefault="001A1257" w:rsidP="00095E21">
      <w:pPr>
        <w:spacing w:line="360" w:lineRule="auto"/>
        <w:rPr>
          <w:b w:val="0"/>
        </w:rPr>
      </w:pPr>
      <w:r w:rsidRPr="002D6215">
        <w:rPr>
          <w:b w:val="0"/>
        </w:rPr>
        <w:t>Введение  ……………………...……………………………………….………</w:t>
      </w:r>
      <w:r w:rsidR="009A11D2">
        <w:rPr>
          <w:b w:val="0"/>
        </w:rPr>
        <w:t>……</w:t>
      </w:r>
      <w:r w:rsidRPr="002D6215">
        <w:rPr>
          <w:b w:val="0"/>
        </w:rPr>
        <w:t xml:space="preserve"> 3</w:t>
      </w:r>
    </w:p>
    <w:p w:rsidR="001A1257" w:rsidRPr="002D6215" w:rsidRDefault="001A1257" w:rsidP="00095E21">
      <w:pPr>
        <w:spacing w:line="360" w:lineRule="auto"/>
        <w:rPr>
          <w:b w:val="0"/>
        </w:rPr>
      </w:pPr>
      <w:r w:rsidRPr="002D6215">
        <w:rPr>
          <w:b w:val="0"/>
        </w:rPr>
        <w:t>Паспорт схемы  ………………………….……………………………………...</w:t>
      </w:r>
      <w:r w:rsidR="009A11D2">
        <w:rPr>
          <w:b w:val="0"/>
        </w:rPr>
        <w:t>......</w:t>
      </w:r>
      <w:r w:rsidRPr="002D6215">
        <w:rPr>
          <w:b w:val="0"/>
        </w:rPr>
        <w:t xml:space="preserve"> 4</w:t>
      </w:r>
      <w:r w:rsidR="00974A84">
        <w:rPr>
          <w:b w:val="0"/>
        </w:rPr>
        <w:t>-5</w:t>
      </w:r>
    </w:p>
    <w:p w:rsidR="009A11D2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E939BA">
        <w:rPr>
          <w:rFonts w:ascii="Times New Roman" w:hAnsi="Times New Roman"/>
          <w:sz w:val="24"/>
          <w:szCs w:val="24"/>
        </w:rPr>
        <w:t xml:space="preserve">1.Основные направления, принципы, задачи и целевые показатели </w:t>
      </w:r>
    </w:p>
    <w:p w:rsidR="00974A84" w:rsidRDefault="009A11D2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1257" w:rsidRPr="00E939BA">
        <w:rPr>
          <w:rFonts w:ascii="Times New Roman" w:hAnsi="Times New Roman"/>
          <w:sz w:val="24"/>
          <w:szCs w:val="24"/>
        </w:rPr>
        <w:t>централизованных систем водоснабжения и водоотведения …………...</w:t>
      </w:r>
      <w:r>
        <w:rPr>
          <w:rFonts w:ascii="Times New Roman" w:hAnsi="Times New Roman"/>
          <w:sz w:val="24"/>
          <w:szCs w:val="24"/>
        </w:rPr>
        <w:t>........</w:t>
      </w:r>
      <w:r w:rsidR="001A1257" w:rsidRPr="00E939BA">
        <w:rPr>
          <w:rFonts w:ascii="Times New Roman" w:hAnsi="Times New Roman"/>
          <w:sz w:val="24"/>
          <w:szCs w:val="24"/>
        </w:rPr>
        <w:t xml:space="preserve">  </w:t>
      </w:r>
      <w:r w:rsidR="008F6707">
        <w:rPr>
          <w:rFonts w:ascii="Times New Roman" w:hAnsi="Times New Roman"/>
          <w:sz w:val="24"/>
          <w:szCs w:val="24"/>
        </w:rPr>
        <w:t xml:space="preserve"> </w:t>
      </w:r>
      <w:r w:rsidR="00974A84">
        <w:rPr>
          <w:rFonts w:ascii="Times New Roman" w:hAnsi="Times New Roman"/>
          <w:sz w:val="24"/>
          <w:szCs w:val="24"/>
        </w:rPr>
        <w:t>6</w:t>
      </w:r>
    </w:p>
    <w:p w:rsidR="001A1257" w:rsidRPr="00E939BA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E939BA">
        <w:rPr>
          <w:rFonts w:ascii="Times New Roman" w:hAnsi="Times New Roman"/>
          <w:sz w:val="24"/>
          <w:szCs w:val="24"/>
        </w:rPr>
        <w:t xml:space="preserve">2. Основные цели и задачи схемы водоснабжения и водоотведения …….. </w:t>
      </w:r>
      <w:r w:rsidR="009A11D2">
        <w:rPr>
          <w:rFonts w:ascii="Times New Roman" w:hAnsi="Times New Roman"/>
          <w:sz w:val="24"/>
          <w:szCs w:val="24"/>
        </w:rPr>
        <w:t>……</w:t>
      </w:r>
      <w:r w:rsidRPr="00E939BA">
        <w:rPr>
          <w:rFonts w:ascii="Times New Roman" w:hAnsi="Times New Roman"/>
          <w:sz w:val="24"/>
          <w:szCs w:val="24"/>
        </w:rPr>
        <w:t xml:space="preserve"> </w:t>
      </w:r>
      <w:r w:rsidR="008F6707">
        <w:rPr>
          <w:rFonts w:ascii="Times New Roman" w:hAnsi="Times New Roman"/>
          <w:sz w:val="24"/>
          <w:szCs w:val="24"/>
        </w:rPr>
        <w:t xml:space="preserve"> </w:t>
      </w:r>
      <w:r w:rsidR="00974A84">
        <w:rPr>
          <w:rFonts w:ascii="Times New Roman" w:hAnsi="Times New Roman"/>
          <w:sz w:val="24"/>
          <w:szCs w:val="24"/>
        </w:rPr>
        <w:t>6-7</w:t>
      </w:r>
    </w:p>
    <w:p w:rsidR="009A11D2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E939BA">
        <w:rPr>
          <w:rFonts w:ascii="Times New Roman" w:hAnsi="Times New Roman"/>
          <w:sz w:val="24"/>
          <w:szCs w:val="24"/>
        </w:rPr>
        <w:t xml:space="preserve">3. Основные технико- экономические показатели </w:t>
      </w:r>
      <w:r>
        <w:rPr>
          <w:rFonts w:ascii="Times New Roman" w:hAnsi="Times New Roman"/>
          <w:sz w:val="24"/>
          <w:szCs w:val="24"/>
        </w:rPr>
        <w:t>Новоалександровского</w:t>
      </w:r>
      <w:r w:rsidRPr="00E939BA">
        <w:rPr>
          <w:rFonts w:ascii="Times New Roman" w:hAnsi="Times New Roman"/>
          <w:sz w:val="24"/>
          <w:szCs w:val="24"/>
        </w:rPr>
        <w:t xml:space="preserve"> </w:t>
      </w:r>
    </w:p>
    <w:p w:rsidR="001A1257" w:rsidRPr="00E939BA" w:rsidRDefault="009A11D2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1257" w:rsidRPr="00E939BA">
        <w:rPr>
          <w:rFonts w:ascii="Times New Roman" w:hAnsi="Times New Roman"/>
          <w:sz w:val="24"/>
          <w:szCs w:val="24"/>
        </w:rPr>
        <w:t xml:space="preserve">сельского поселения ……………..……………………………….. …………. </w:t>
      </w:r>
      <w:r>
        <w:rPr>
          <w:rFonts w:ascii="Times New Roman" w:hAnsi="Times New Roman"/>
          <w:sz w:val="24"/>
          <w:szCs w:val="24"/>
        </w:rPr>
        <w:t>…</w:t>
      </w:r>
      <w:r w:rsidR="008F6707">
        <w:rPr>
          <w:rFonts w:ascii="Times New Roman" w:hAnsi="Times New Roman"/>
          <w:sz w:val="24"/>
          <w:szCs w:val="24"/>
        </w:rPr>
        <w:t xml:space="preserve"> </w:t>
      </w:r>
      <w:r w:rsidR="00974A84">
        <w:rPr>
          <w:rFonts w:ascii="Times New Roman" w:hAnsi="Times New Roman"/>
          <w:sz w:val="24"/>
          <w:szCs w:val="24"/>
        </w:rPr>
        <w:t>8</w:t>
      </w:r>
    </w:p>
    <w:p w:rsidR="001A1257" w:rsidRPr="005535CD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5535CD">
        <w:rPr>
          <w:rFonts w:ascii="Times New Roman" w:hAnsi="Times New Roman"/>
          <w:sz w:val="24"/>
          <w:szCs w:val="24"/>
        </w:rPr>
        <w:t>4. Климатическ</w:t>
      </w:r>
      <w:r w:rsidR="008F6707">
        <w:rPr>
          <w:rFonts w:ascii="Times New Roman" w:hAnsi="Times New Roman"/>
          <w:sz w:val="24"/>
          <w:szCs w:val="24"/>
        </w:rPr>
        <w:t xml:space="preserve">ая </w:t>
      </w:r>
      <w:r w:rsidRPr="005535CD">
        <w:rPr>
          <w:rFonts w:ascii="Times New Roman" w:hAnsi="Times New Roman"/>
          <w:sz w:val="24"/>
          <w:szCs w:val="24"/>
        </w:rPr>
        <w:t xml:space="preserve"> </w:t>
      </w:r>
      <w:r w:rsidR="008F6707">
        <w:rPr>
          <w:rFonts w:ascii="Times New Roman" w:hAnsi="Times New Roman"/>
          <w:sz w:val="24"/>
          <w:szCs w:val="24"/>
        </w:rPr>
        <w:t xml:space="preserve">характеристика </w:t>
      </w:r>
      <w:r w:rsidRPr="005535CD">
        <w:rPr>
          <w:rFonts w:ascii="Times New Roman" w:hAnsi="Times New Roman"/>
          <w:sz w:val="24"/>
          <w:szCs w:val="24"/>
        </w:rPr>
        <w:t xml:space="preserve">…………………………………………... </w:t>
      </w:r>
      <w:r w:rsidR="009A11D2">
        <w:rPr>
          <w:rFonts w:ascii="Times New Roman" w:hAnsi="Times New Roman"/>
          <w:sz w:val="24"/>
          <w:szCs w:val="24"/>
        </w:rPr>
        <w:t>……</w:t>
      </w:r>
      <w:r w:rsidR="00974A84">
        <w:rPr>
          <w:rFonts w:ascii="Times New Roman" w:hAnsi="Times New Roman"/>
          <w:sz w:val="24"/>
          <w:szCs w:val="24"/>
        </w:rPr>
        <w:t xml:space="preserve"> </w:t>
      </w:r>
      <w:r w:rsidRPr="005535CD">
        <w:rPr>
          <w:rFonts w:ascii="Times New Roman" w:hAnsi="Times New Roman"/>
          <w:sz w:val="24"/>
          <w:szCs w:val="24"/>
        </w:rPr>
        <w:t>8</w:t>
      </w:r>
      <w:r w:rsidR="00DF1E3B">
        <w:rPr>
          <w:rFonts w:ascii="Times New Roman" w:hAnsi="Times New Roman"/>
          <w:sz w:val="24"/>
          <w:szCs w:val="24"/>
        </w:rPr>
        <w:t>-</w:t>
      </w:r>
      <w:r w:rsidR="008F6707">
        <w:rPr>
          <w:rFonts w:ascii="Times New Roman" w:hAnsi="Times New Roman"/>
          <w:sz w:val="24"/>
          <w:szCs w:val="24"/>
        </w:rPr>
        <w:t>10</w:t>
      </w:r>
    </w:p>
    <w:p w:rsidR="001A1257" w:rsidRPr="005535CD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5535CD">
        <w:rPr>
          <w:rFonts w:ascii="Times New Roman" w:hAnsi="Times New Roman"/>
          <w:sz w:val="24"/>
          <w:szCs w:val="24"/>
        </w:rPr>
        <w:t>5. Гидрогеологические условия ………………………………………………</w:t>
      </w:r>
      <w:r w:rsidR="009A11D2">
        <w:rPr>
          <w:rFonts w:ascii="Times New Roman" w:hAnsi="Times New Roman"/>
          <w:sz w:val="24"/>
          <w:szCs w:val="24"/>
        </w:rPr>
        <w:t>….…</w:t>
      </w:r>
      <w:r w:rsidR="008F6707">
        <w:rPr>
          <w:rFonts w:ascii="Times New Roman" w:hAnsi="Times New Roman"/>
          <w:sz w:val="24"/>
          <w:szCs w:val="24"/>
        </w:rPr>
        <w:t xml:space="preserve"> 10</w:t>
      </w:r>
      <w:r w:rsidRPr="005535CD">
        <w:rPr>
          <w:rFonts w:ascii="Times New Roman" w:hAnsi="Times New Roman"/>
          <w:sz w:val="24"/>
          <w:szCs w:val="24"/>
        </w:rPr>
        <w:t>-</w:t>
      </w:r>
      <w:r w:rsidR="008F6707">
        <w:rPr>
          <w:rFonts w:ascii="Times New Roman" w:hAnsi="Times New Roman"/>
          <w:sz w:val="24"/>
          <w:szCs w:val="24"/>
        </w:rPr>
        <w:t>11</w:t>
      </w:r>
    </w:p>
    <w:p w:rsidR="009A11D2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5535CD">
        <w:rPr>
          <w:rFonts w:ascii="Times New Roman" w:hAnsi="Times New Roman"/>
          <w:sz w:val="24"/>
          <w:szCs w:val="24"/>
        </w:rPr>
        <w:t xml:space="preserve">6. Зоны централизованного и нецентрализованного водоснабжения </w:t>
      </w:r>
    </w:p>
    <w:p w:rsidR="001A1257" w:rsidRPr="005535CD" w:rsidRDefault="009A11D2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1257" w:rsidRPr="005535CD">
        <w:rPr>
          <w:rFonts w:ascii="Times New Roman" w:hAnsi="Times New Roman"/>
          <w:sz w:val="24"/>
          <w:szCs w:val="24"/>
        </w:rPr>
        <w:t>и перечень централизованных систем водоснабжения и водоотведения……</w:t>
      </w:r>
      <w:r w:rsidR="008F6707">
        <w:rPr>
          <w:rFonts w:ascii="Times New Roman" w:hAnsi="Times New Roman"/>
          <w:sz w:val="24"/>
          <w:szCs w:val="24"/>
        </w:rPr>
        <w:t>….12</w:t>
      </w:r>
      <w:r w:rsidR="001A1257" w:rsidRPr="005535CD">
        <w:rPr>
          <w:rFonts w:ascii="Times New Roman" w:hAnsi="Times New Roman"/>
          <w:sz w:val="24"/>
          <w:szCs w:val="24"/>
        </w:rPr>
        <w:t>-</w:t>
      </w:r>
      <w:r w:rsidR="00095E21">
        <w:rPr>
          <w:rFonts w:ascii="Times New Roman" w:hAnsi="Times New Roman"/>
          <w:sz w:val="24"/>
          <w:szCs w:val="24"/>
        </w:rPr>
        <w:t>16</w:t>
      </w:r>
    </w:p>
    <w:p w:rsidR="001A1257" w:rsidRPr="005535CD" w:rsidRDefault="001A1257" w:rsidP="00095E21">
      <w:pPr>
        <w:pStyle w:val="affffff4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Существующее положение в системе водоснабжения ……………</w:t>
      </w:r>
      <w:r w:rsidR="009A11D2">
        <w:rPr>
          <w:rFonts w:ascii="Times New Roman" w:hAnsi="Times New Roman"/>
          <w:sz w:val="24"/>
          <w:szCs w:val="24"/>
        </w:rPr>
        <w:t>…………</w:t>
      </w:r>
      <w:r w:rsidR="00095E21">
        <w:rPr>
          <w:rFonts w:ascii="Times New Roman" w:hAnsi="Times New Roman"/>
          <w:sz w:val="24"/>
          <w:szCs w:val="24"/>
        </w:rPr>
        <w:t>….17-19</w:t>
      </w:r>
    </w:p>
    <w:p w:rsidR="001A1257" w:rsidRPr="005A1447" w:rsidRDefault="001A1257" w:rsidP="00095E21">
      <w:pPr>
        <w:pStyle w:val="affffff4"/>
        <w:spacing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5535CD">
        <w:rPr>
          <w:rFonts w:ascii="Times New Roman" w:hAnsi="Times New Roman"/>
          <w:sz w:val="24"/>
          <w:szCs w:val="24"/>
        </w:rPr>
        <w:t>8. Проектные предложения по водоснабжению и водоотведению ………</w:t>
      </w:r>
      <w:r w:rsidR="009A11D2">
        <w:rPr>
          <w:rFonts w:ascii="Times New Roman" w:hAnsi="Times New Roman"/>
          <w:sz w:val="24"/>
          <w:szCs w:val="24"/>
        </w:rPr>
        <w:t>……</w:t>
      </w:r>
      <w:r w:rsidR="00095E21">
        <w:rPr>
          <w:rFonts w:ascii="Times New Roman" w:hAnsi="Times New Roman"/>
          <w:sz w:val="24"/>
          <w:szCs w:val="24"/>
        </w:rPr>
        <w:t>…19-21</w:t>
      </w:r>
    </w:p>
    <w:p w:rsidR="001A1257" w:rsidRPr="00974A84" w:rsidRDefault="00974A84" w:rsidP="00095E21">
      <w:pPr>
        <w:spacing w:line="360" w:lineRule="auto"/>
        <w:ind w:firstLine="0"/>
        <w:rPr>
          <w:b w:val="0"/>
          <w:bCs w:val="0"/>
          <w:szCs w:val="24"/>
        </w:rPr>
      </w:pPr>
      <w:r>
        <w:rPr>
          <w:szCs w:val="24"/>
        </w:rPr>
        <w:t xml:space="preserve">            </w:t>
      </w:r>
      <w:r w:rsidR="001A1257" w:rsidRPr="00974A84">
        <w:rPr>
          <w:b w:val="0"/>
          <w:szCs w:val="24"/>
        </w:rPr>
        <w:t>9. Ожидаемые результаты при реализации   мероприятий схемы</w:t>
      </w:r>
      <w:r>
        <w:rPr>
          <w:b w:val="0"/>
          <w:szCs w:val="24"/>
        </w:rPr>
        <w:t xml:space="preserve"> ……………</w:t>
      </w:r>
      <w:r w:rsidR="00095E21">
        <w:rPr>
          <w:b w:val="0"/>
          <w:szCs w:val="24"/>
        </w:rPr>
        <w:t>…..22-23</w:t>
      </w:r>
    </w:p>
    <w:p w:rsidR="001A1257" w:rsidRDefault="001A1257" w:rsidP="00095E21">
      <w:pPr>
        <w:spacing w:line="360" w:lineRule="auto"/>
        <w:rPr>
          <w:b w:val="0"/>
        </w:rPr>
      </w:pPr>
    </w:p>
    <w:p w:rsidR="00974A84" w:rsidRDefault="00974A84" w:rsidP="00095E21">
      <w:pPr>
        <w:spacing w:line="360" w:lineRule="auto"/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974A84" w:rsidRDefault="00974A84" w:rsidP="00E939BA">
      <w:pPr>
        <w:rPr>
          <w:b w:val="0"/>
        </w:rPr>
      </w:pPr>
    </w:p>
    <w:p w:rsidR="007E33EE" w:rsidRDefault="001A1257" w:rsidP="00E939BA">
      <w:pPr>
        <w:rPr>
          <w:b w:val="0"/>
        </w:rPr>
      </w:pPr>
      <w:r w:rsidRPr="002D6215">
        <w:rPr>
          <w:b w:val="0"/>
        </w:rPr>
        <w:t xml:space="preserve">                                                           </w:t>
      </w:r>
    </w:p>
    <w:p w:rsidR="001A1257" w:rsidRPr="002D6215" w:rsidRDefault="001A1257" w:rsidP="007E33EE">
      <w:pPr>
        <w:jc w:val="center"/>
      </w:pPr>
      <w:r w:rsidRPr="002D6215">
        <w:lastRenderedPageBreak/>
        <w:t>ВВЕДЕНИЕ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  Схема водоснабжения и водоотведения на период до 2025 года Новоалександровского сельского поселения Бугульминского района  Республики Татарстан разработана на основании следующих документов: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- </w:t>
      </w:r>
      <w:r w:rsidRPr="002D6215">
        <w:rPr>
          <w:rStyle w:val="afffffd"/>
        </w:rPr>
        <w:t>Федерального закона от 07.12.2011 N 416-ФЗ "О водоснабжении и водоотведении».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- Генерального плана Новоалександровского сельского поселения, выполненного Министерством строительства, архитектуры и ЖКХ РТ ГУП «Татинвестгражданпроект»;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- Программы социально-экономического развития Новоалександровского сельского поселения на 2012 – 2020 годы;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      и в соответствии с требованиями: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- Федерального закона от 30.12.2004г. № 210-ФЗ «Об основах регулирования тарифов организаций коммунального комплекса»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-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- Водного кодекса Российской Федерации.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Схема включает первоочередные мероприятия по созданию и развитию централизованных систем водоснабжения, повышению надежности функционирования этих систем и обеспечивающие комфортные и безопасные условия для проживания людей в Новоалександровском сельском поселении Бугульминского района Республики Татарстан.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Мероприятия охватывают следующие объекты системы коммунальной инфраструктуры: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в системе водоснабжения – водозаборы (родниковые), магистральные сети водопровода;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 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водоснабжения.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 Схема включает: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паспорт схемы;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пояснительную записку с кратким описанием существующих систем водоснабжения Новоалександровскогосельского поселения и анализом существующих технических и технологических проблем;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цели и задачи схемы, предложения по их решению, описание ожидаемых результатов реализации мероприятий схемы;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перечень мероприятий по реализации схемы водоснабжения, срок реализации схемы и ее этапы;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обоснование финансовых затрат на выполнение мероприятий с распределением их по этапам работ, обоснование потребности в необходимых финансовых ресурсах;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 xml:space="preserve">      – основные финансовые показатели схемы.</w:t>
      </w:r>
    </w:p>
    <w:p w:rsidR="001A1257" w:rsidRPr="002D6215" w:rsidRDefault="001A1257" w:rsidP="00E060F4">
      <w:pPr>
        <w:ind w:firstLine="426"/>
        <w:rPr>
          <w:b w:val="0"/>
        </w:rPr>
      </w:pPr>
      <w:r w:rsidRPr="002D6215">
        <w:rPr>
          <w:b w:val="0"/>
        </w:rPr>
        <w:t> </w:t>
      </w:r>
    </w:p>
    <w:p w:rsidR="001A1257" w:rsidRPr="002D6215" w:rsidRDefault="001A1257" w:rsidP="00E060F4">
      <w:pPr>
        <w:spacing w:line="240" w:lineRule="auto"/>
        <w:ind w:firstLine="426"/>
        <w:jc w:val="center"/>
        <w:rPr>
          <w:b w:val="0"/>
        </w:rPr>
      </w:pPr>
      <w:r w:rsidRPr="002D6215">
        <w:rPr>
          <w:b w:val="0"/>
          <w:sz w:val="16"/>
          <w:szCs w:val="16"/>
        </w:rPr>
        <w:t> </w:t>
      </w:r>
    </w:p>
    <w:p w:rsidR="001A1257" w:rsidRPr="002D6215" w:rsidRDefault="001A1257" w:rsidP="00E060F4">
      <w:pPr>
        <w:spacing w:line="240" w:lineRule="auto"/>
        <w:ind w:firstLine="426"/>
        <w:jc w:val="center"/>
        <w:rPr>
          <w:b w:val="0"/>
        </w:rPr>
      </w:pPr>
      <w:r w:rsidRPr="002D6215">
        <w:rPr>
          <w:b w:val="0"/>
          <w:sz w:val="16"/>
          <w:szCs w:val="16"/>
        </w:rPr>
        <w:t> </w:t>
      </w:r>
    </w:p>
    <w:p w:rsidR="001A1257" w:rsidRDefault="001A1257" w:rsidP="00E060F4">
      <w:pPr>
        <w:spacing w:line="240" w:lineRule="auto"/>
        <w:ind w:firstLine="426"/>
        <w:jc w:val="center"/>
        <w:rPr>
          <w:b w:val="0"/>
          <w:sz w:val="16"/>
          <w:szCs w:val="16"/>
        </w:rPr>
      </w:pPr>
    </w:p>
    <w:p w:rsidR="001A1257" w:rsidRDefault="001A1257" w:rsidP="00E060F4">
      <w:pPr>
        <w:spacing w:line="240" w:lineRule="auto"/>
        <w:ind w:firstLine="426"/>
        <w:jc w:val="center"/>
        <w:rPr>
          <w:b w:val="0"/>
          <w:sz w:val="16"/>
          <w:szCs w:val="16"/>
        </w:rPr>
      </w:pPr>
    </w:p>
    <w:p w:rsidR="001A1257" w:rsidRDefault="001A1257" w:rsidP="00E060F4">
      <w:pPr>
        <w:spacing w:line="240" w:lineRule="auto"/>
        <w:ind w:firstLine="426"/>
        <w:jc w:val="center"/>
        <w:rPr>
          <w:b w:val="0"/>
          <w:sz w:val="16"/>
          <w:szCs w:val="16"/>
        </w:rPr>
      </w:pPr>
    </w:p>
    <w:p w:rsidR="001A1257" w:rsidRDefault="001A1257" w:rsidP="00E060F4">
      <w:pPr>
        <w:spacing w:line="240" w:lineRule="auto"/>
        <w:ind w:firstLine="426"/>
        <w:jc w:val="center"/>
        <w:rPr>
          <w:b w:val="0"/>
          <w:sz w:val="16"/>
          <w:szCs w:val="16"/>
        </w:rPr>
      </w:pPr>
    </w:p>
    <w:p w:rsidR="001A1257" w:rsidRPr="002D6215" w:rsidRDefault="001A1257" w:rsidP="004C67C9">
      <w:pPr>
        <w:spacing w:line="240" w:lineRule="auto"/>
        <w:jc w:val="center"/>
        <w:rPr>
          <w:b w:val="0"/>
          <w:sz w:val="16"/>
          <w:szCs w:val="16"/>
        </w:rPr>
      </w:pPr>
    </w:p>
    <w:p w:rsidR="007E33EE" w:rsidRDefault="007E33EE" w:rsidP="00E939BA">
      <w:pPr>
        <w:jc w:val="center"/>
      </w:pPr>
    </w:p>
    <w:p w:rsidR="001A1257" w:rsidRPr="002D6215" w:rsidRDefault="001A1257" w:rsidP="00E939BA">
      <w:pPr>
        <w:jc w:val="center"/>
      </w:pPr>
      <w:r w:rsidRPr="002D6215">
        <w:lastRenderedPageBreak/>
        <w:t>ПАСПОРТ СХЕМЫ</w:t>
      </w:r>
    </w:p>
    <w:p w:rsidR="001A1257" w:rsidRPr="00E939BA" w:rsidRDefault="001A1257" w:rsidP="00E939BA">
      <w:r w:rsidRPr="00E939BA">
        <w:t xml:space="preserve">Наименование 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>Схема водоснабжения и водоотведения Новоалександровского сельского поселения Республики Татарстан на 2015 – 2025 годы.</w:t>
      </w:r>
    </w:p>
    <w:p w:rsidR="001A1257" w:rsidRPr="002D6215" w:rsidRDefault="001A1257" w:rsidP="00E939BA">
      <w:pPr>
        <w:rPr>
          <w:b w:val="0"/>
        </w:rPr>
      </w:pPr>
      <w:r w:rsidRPr="00E939BA">
        <w:t>Заказчик проекта</w:t>
      </w:r>
      <w:r w:rsidRPr="002D6215">
        <w:rPr>
          <w:b w:val="0"/>
        </w:rPr>
        <w:t xml:space="preserve"> Глава администрации Новоалександровского сельского поселения.</w:t>
      </w:r>
    </w:p>
    <w:p w:rsidR="001A1257" w:rsidRPr="002D6215" w:rsidRDefault="001A1257" w:rsidP="00E939BA">
      <w:pPr>
        <w:rPr>
          <w:b w:val="0"/>
        </w:rPr>
      </w:pPr>
      <w:r w:rsidRPr="00E939BA">
        <w:t>Местонахождение проекта</w:t>
      </w:r>
      <w:r w:rsidRPr="002D6215">
        <w:rPr>
          <w:b w:val="0"/>
        </w:rPr>
        <w:t xml:space="preserve"> Россия, Республика Татарстан, Бугульминский район, Новоалександровское сельское поселение.</w:t>
      </w:r>
    </w:p>
    <w:p w:rsidR="001A1257" w:rsidRPr="00E939BA" w:rsidRDefault="001A1257" w:rsidP="00E939BA">
      <w:r w:rsidRPr="00E939BA">
        <w:t xml:space="preserve">Нормативно-правовая база для разработки схемы 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     - Федеральный закон от 30 декабря 2004 года № 210-ФЗ «Об основах регулирования тарифов организаций коммунального комплекса»;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     - Водный кодекс Российской Федерации.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     - 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     - 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     - СНиП 2.04.01-85* «Внутренний водопровод и канализация зданий» (Официальное издание), М.: ГУП ЦПП, 2003. Дата редакции: 01.01.2003;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     - Приказ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:rsidR="001A1257" w:rsidRPr="00E939BA" w:rsidRDefault="001A1257" w:rsidP="00E939BA">
      <w:r w:rsidRPr="00E939BA">
        <w:t xml:space="preserve">  Цели схемы: 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 </w:t>
      </w:r>
      <w:r w:rsidRPr="002D6215">
        <w:rPr>
          <w:b w:val="0"/>
        </w:rPr>
        <w:t xml:space="preserve">  – обеспечение развития систем централизованного водоснабжения для существующего и нового строительства жилищного комплекса, а также объектов социально-культурного и рекреационного назначения в период до 2025 года;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 </w:t>
      </w:r>
      <w:r w:rsidRPr="002D6215">
        <w:rPr>
          <w:b w:val="0"/>
        </w:rPr>
        <w:t xml:space="preserve">  - увеличение объемов производства коммунальной продукции (оказание услуг) по водоснабжению при повышении качества и сохранении приемлемости действующей ценовой политики;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</w:t>
      </w:r>
      <w:r w:rsidRPr="002D6215">
        <w:rPr>
          <w:b w:val="0"/>
        </w:rPr>
        <w:t xml:space="preserve">   – улучшение работы систем водоснабжения;</w:t>
      </w:r>
    </w:p>
    <w:p w:rsidR="001A1257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</w:t>
      </w:r>
      <w:r w:rsidRPr="002D6215">
        <w:rPr>
          <w:b w:val="0"/>
        </w:rPr>
        <w:t xml:space="preserve">   - повышение качества питьевой воды, поступающей к потребителям;</w:t>
      </w:r>
    </w:p>
    <w:p w:rsidR="001A1257" w:rsidRPr="00981BD6" w:rsidRDefault="001A1257" w:rsidP="00981BD6">
      <w:pPr>
        <w:rPr>
          <w:b w:val="0"/>
        </w:rPr>
      </w:pPr>
      <w:r w:rsidRPr="002D6215">
        <w:rPr>
          <w:b w:val="0"/>
        </w:rPr>
        <w:t xml:space="preserve"> </w:t>
      </w:r>
      <w:r w:rsidRPr="00981BD6">
        <w:t xml:space="preserve">Способ достижения цели: 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  </w:t>
      </w:r>
      <w:r w:rsidRPr="002D6215">
        <w:rPr>
          <w:b w:val="0"/>
        </w:rPr>
        <w:t xml:space="preserve">  – реконструкция существующих водозаборных узлов;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  </w:t>
      </w:r>
      <w:r w:rsidRPr="002D6215">
        <w:rPr>
          <w:b w:val="0"/>
        </w:rPr>
        <w:t xml:space="preserve">  - строительство новых водозаборных узлов с установками водоподготовки;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  </w:t>
      </w:r>
      <w:r w:rsidRPr="002D6215">
        <w:rPr>
          <w:b w:val="0"/>
        </w:rPr>
        <w:t xml:space="preserve">  - строительство централизованной сети водоводов, обеспечивающих возможность качественного снабжения водой населения и юридических лиц Новоалександровского сельского поселения;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- модернизация объектов инженерной инфраструктуры путем внедрения ресурсо- и энергосберегающих технологий; 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- установка приборов учета; 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>– обеспечение подключения вновь строящихся (реконструируемых)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1A1257" w:rsidRPr="00E939BA" w:rsidRDefault="001A1257" w:rsidP="00E939BA">
      <w:pPr>
        <w:ind w:firstLine="0"/>
      </w:pPr>
      <w:r w:rsidRPr="00E939BA">
        <w:t xml:space="preserve">        Сроки и этапы реализации схемы</w:t>
      </w:r>
    </w:p>
    <w:p w:rsidR="001A1257" w:rsidRPr="002D6215" w:rsidRDefault="001A1257" w:rsidP="005535CD">
      <w:pPr>
        <w:ind w:firstLine="0"/>
        <w:rPr>
          <w:b w:val="0"/>
        </w:rPr>
      </w:pPr>
      <w:r>
        <w:rPr>
          <w:b w:val="0"/>
        </w:rPr>
        <w:t xml:space="preserve">        </w:t>
      </w:r>
      <w:r w:rsidRPr="002D6215">
        <w:rPr>
          <w:b w:val="0"/>
        </w:rPr>
        <w:t>Схема будет реализована в период с 2015 по 2025 годы. 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1A1257" w:rsidRPr="002D6215" w:rsidRDefault="001A1257" w:rsidP="00DE5427">
      <w:pPr>
        <w:ind w:firstLine="0"/>
        <w:rPr>
          <w:b w:val="0"/>
        </w:rPr>
      </w:pPr>
      <w:r>
        <w:rPr>
          <w:b w:val="0"/>
        </w:rPr>
        <w:t xml:space="preserve">         </w:t>
      </w:r>
      <w:r w:rsidRPr="002D6215">
        <w:rPr>
          <w:b w:val="0"/>
        </w:rPr>
        <w:t>Первый этап строительства- 2015-2019 годы:</w:t>
      </w:r>
    </w:p>
    <w:p w:rsidR="001A1257" w:rsidRPr="002D6215" w:rsidRDefault="001A1257" w:rsidP="00DE5427">
      <w:pPr>
        <w:ind w:firstLine="0"/>
        <w:rPr>
          <w:b w:val="0"/>
        </w:rPr>
      </w:pPr>
      <w:r>
        <w:rPr>
          <w:b w:val="0"/>
        </w:rPr>
        <w:t xml:space="preserve">    </w:t>
      </w:r>
      <w:r w:rsidRPr="002D6215">
        <w:rPr>
          <w:b w:val="0"/>
        </w:rPr>
        <w:t xml:space="preserve">      - реконструкция существующих водозаборных узлов;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lastRenderedPageBreak/>
        <w:t xml:space="preserve"> - строительство узла водоподготовки на существующих водозаборах;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- реконструкция водопроводных сетей;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- строительство водопроводных сетей;       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>Второй этап строительства- 2020-2025 годы: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>- реконструкция существующих водозаборных узлов;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>- строительство узла водоподготовки на существующих водозаборах;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- строительство водопроводных сетей; </w:t>
      </w:r>
    </w:p>
    <w:p w:rsidR="001A1257" w:rsidRPr="00E939BA" w:rsidRDefault="001A1257" w:rsidP="00E939BA">
      <w:pPr>
        <w:ind w:firstLine="0"/>
      </w:pPr>
      <w:r>
        <w:rPr>
          <w:i/>
        </w:rPr>
        <w:t xml:space="preserve">        </w:t>
      </w:r>
      <w:r w:rsidRPr="00E939BA">
        <w:t>Финансовые потребности для реализации программы</w:t>
      </w:r>
    </w:p>
    <w:p w:rsidR="001A1257" w:rsidRPr="002D6215" w:rsidRDefault="001A1257" w:rsidP="00E939BA">
      <w:pPr>
        <w:pStyle w:val="Default"/>
        <w:spacing w:line="276" w:lineRule="auto"/>
        <w:jc w:val="both"/>
      </w:pPr>
      <w:r w:rsidRPr="002D6215">
        <w:t xml:space="preserve">        В соответствии с действующим законодательством в объ</w:t>
      </w:r>
      <w:r>
        <w:t>ё</w:t>
      </w:r>
      <w:r w:rsidRPr="002D6215">
        <w:t>м финансовых потребностей на реализацию мероприятий настоящей программы включается весь комплекс расходов, связанных с проведением е</w:t>
      </w:r>
      <w:r>
        <w:t>ё</w:t>
      </w:r>
      <w:r w:rsidRPr="002D6215">
        <w:rPr>
          <w:rFonts w:ascii="Cambria Math" w:hAnsi="Cambria Math" w:cs="Cambria Math"/>
        </w:rPr>
        <w:t xml:space="preserve"> </w:t>
      </w:r>
      <w:r w:rsidRPr="002D6215">
        <w:t xml:space="preserve">мероприятий. К таким расходам относятся: </w:t>
      </w:r>
    </w:p>
    <w:p w:rsidR="001A1257" w:rsidRPr="002D6215" w:rsidRDefault="001A1257" w:rsidP="00E939BA">
      <w:pPr>
        <w:pStyle w:val="Default"/>
        <w:spacing w:line="276" w:lineRule="auto"/>
        <w:jc w:val="both"/>
      </w:pPr>
      <w:r w:rsidRPr="002D6215">
        <w:t xml:space="preserve">- проектно-изыскательские работы; </w:t>
      </w:r>
    </w:p>
    <w:p w:rsidR="001A1257" w:rsidRPr="002D6215" w:rsidRDefault="001A1257" w:rsidP="00E939BA">
      <w:pPr>
        <w:pStyle w:val="Default"/>
        <w:spacing w:line="276" w:lineRule="auto"/>
        <w:jc w:val="both"/>
      </w:pPr>
      <w:r w:rsidRPr="002D6215">
        <w:t xml:space="preserve">- строительно-монтажные работы; </w:t>
      </w:r>
    </w:p>
    <w:p w:rsidR="001A1257" w:rsidRPr="002D6215" w:rsidRDefault="001A1257" w:rsidP="00E939BA">
      <w:pPr>
        <w:pStyle w:val="Default"/>
        <w:spacing w:line="276" w:lineRule="auto"/>
        <w:jc w:val="both"/>
      </w:pPr>
      <w:r w:rsidRPr="002D6215">
        <w:t xml:space="preserve">- работы по замене оборудования с улучшением технико-экономических характеристик; </w:t>
      </w:r>
    </w:p>
    <w:p w:rsidR="001A1257" w:rsidRPr="002D6215" w:rsidRDefault="001A1257" w:rsidP="00E939BA">
      <w:pPr>
        <w:pStyle w:val="Default"/>
        <w:spacing w:line="276" w:lineRule="auto"/>
        <w:jc w:val="both"/>
      </w:pPr>
      <w:r w:rsidRPr="002D6215">
        <w:t xml:space="preserve">- приобретение материалов и оборудования; </w:t>
      </w:r>
    </w:p>
    <w:p w:rsidR="001A1257" w:rsidRPr="002D6215" w:rsidRDefault="001A1257" w:rsidP="00E939BA">
      <w:pPr>
        <w:pStyle w:val="Default"/>
        <w:spacing w:line="276" w:lineRule="auto"/>
        <w:jc w:val="both"/>
      </w:pPr>
      <w:r w:rsidRPr="002D6215">
        <w:t xml:space="preserve">- пусконаладочные работы; </w:t>
      </w:r>
    </w:p>
    <w:p w:rsidR="001A1257" w:rsidRPr="00A74B71" w:rsidRDefault="001A1257" w:rsidP="00E939BA">
      <w:pPr>
        <w:pStyle w:val="Default"/>
        <w:spacing w:line="276" w:lineRule="auto"/>
        <w:jc w:val="both"/>
      </w:pPr>
      <w:r w:rsidRPr="002D6215">
        <w:t>- расходы, не относимые на стоимость основных средств (аренда зем</w:t>
      </w:r>
      <w:r w:rsidRPr="00A74B71">
        <w:t xml:space="preserve">ли на срок строительства и т.п.); </w:t>
      </w:r>
    </w:p>
    <w:p w:rsidR="001A1257" w:rsidRPr="00A74B71" w:rsidRDefault="001A1257" w:rsidP="00E939BA">
      <w:pPr>
        <w:pStyle w:val="Default"/>
        <w:spacing w:line="276" w:lineRule="auto"/>
        <w:jc w:val="both"/>
      </w:pPr>
      <w:r w:rsidRPr="00A74B71">
        <w:t xml:space="preserve">- дополнительные налоговые платежи, возникающие от увеличения выручки в связи с реализацией программы. </w:t>
      </w:r>
    </w:p>
    <w:p w:rsidR="001A1257" w:rsidRPr="00A74B71" w:rsidRDefault="001A1257" w:rsidP="00E939BA">
      <w:pPr>
        <w:pStyle w:val="Default"/>
        <w:spacing w:line="276" w:lineRule="auto"/>
        <w:jc w:val="both"/>
      </w:pPr>
      <w:r w:rsidRPr="00A74B71">
        <w:t xml:space="preserve">       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 </w:t>
      </w:r>
    </w:p>
    <w:p w:rsidR="001A1257" w:rsidRPr="00A74B71" w:rsidRDefault="001A1257" w:rsidP="00E939BA">
      <w:pPr>
        <w:pStyle w:val="Default"/>
        <w:spacing w:line="276" w:lineRule="auto"/>
        <w:jc w:val="both"/>
      </w:pPr>
      <w:r w:rsidRPr="00A74B71">
        <w:t xml:space="preserve">       Сметная стоимость в текущих ценах – это стоимость мероприятия в ценах того года, в котором планируется его проведение, и складывается из всех затрат на строительство с уч</w:t>
      </w:r>
      <w:r>
        <w:t>ё</w:t>
      </w:r>
      <w:r w:rsidRPr="00A74B71">
        <w:t>том всех вышеперечисленных составляющих. За основу принимаются сметы по имеющейся проектно-сметной документации и сметы-аналоги мероприятий (объектов), аналогичных привед</w:t>
      </w:r>
      <w:r>
        <w:t>ё</w:t>
      </w:r>
      <w:r w:rsidRPr="00A74B71">
        <w:t>нным в программе с уч</w:t>
      </w:r>
      <w:r>
        <w:t>ё</w:t>
      </w:r>
      <w:r w:rsidRPr="00A74B71">
        <w:t>том пересчитывающих коэффициентов. К сметной стоимости мероприятия необходимо применять коэффициент инфляции.</w:t>
      </w:r>
    </w:p>
    <w:p w:rsidR="001A1257" w:rsidRPr="00A74B71" w:rsidRDefault="001A1257" w:rsidP="00E939BA"/>
    <w:p w:rsidR="001A1257" w:rsidRPr="00E939BA" w:rsidRDefault="001A1257" w:rsidP="00E939BA">
      <w:r w:rsidRPr="00E939BA">
        <w:t>Ожидаемые результаты от реализации мероприятий схемы</w:t>
      </w:r>
    </w:p>
    <w:p w:rsidR="001A1257" w:rsidRPr="002D6215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1. Создание современной коммунальной инфраструктуры сельских населенных пунктов.</w:t>
      </w:r>
    </w:p>
    <w:p w:rsidR="001A1257" w:rsidRPr="002D6215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2. Повышение качества предоставления коммунальных услуг.</w:t>
      </w:r>
    </w:p>
    <w:p w:rsidR="001A1257" w:rsidRPr="002D6215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3. Снижение уровня износа объектов водоснабжения.</w:t>
      </w:r>
    </w:p>
    <w:p w:rsidR="001A1257" w:rsidRPr="002D6215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4. Улучшение экологической ситуации на территории Новоалександровскогосельского поселения.</w:t>
      </w:r>
    </w:p>
    <w:p w:rsidR="001A1257" w:rsidRPr="002D6215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5. 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средств граждан) с целью финансирования проектов модернизации и строительства объектов водоснабжения.</w:t>
      </w:r>
    </w:p>
    <w:p w:rsidR="001A1257" w:rsidRPr="002D6215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6.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1A1257" w:rsidRDefault="001A1257" w:rsidP="00E939BA">
      <w:pPr>
        <w:ind w:firstLine="142"/>
        <w:rPr>
          <w:b w:val="0"/>
        </w:rPr>
      </w:pPr>
      <w:r w:rsidRPr="002D6215">
        <w:rPr>
          <w:b w:val="0"/>
        </w:rPr>
        <w:t xml:space="preserve">      7. Увеличение мощности систем водоснабжения.</w:t>
      </w:r>
    </w:p>
    <w:p w:rsidR="001A1257" w:rsidRPr="002D6215" w:rsidRDefault="001A1257" w:rsidP="00E939BA">
      <w:pPr>
        <w:ind w:firstLine="142"/>
        <w:rPr>
          <w:b w:val="0"/>
        </w:rPr>
      </w:pPr>
    </w:p>
    <w:p w:rsidR="001A1257" w:rsidRPr="00E939BA" w:rsidRDefault="001A1257" w:rsidP="00E939BA">
      <w:pPr>
        <w:ind w:firstLine="142"/>
      </w:pPr>
      <w:r>
        <w:t xml:space="preserve">          </w:t>
      </w:r>
      <w:r w:rsidRPr="00E939BA">
        <w:t>Контроль исполнения инвестиционной программы</w:t>
      </w:r>
    </w:p>
    <w:p w:rsidR="001A1257" w:rsidRPr="002D6215" w:rsidRDefault="001A1257" w:rsidP="00E939BA">
      <w:pPr>
        <w:rPr>
          <w:b w:val="0"/>
        </w:rPr>
      </w:pPr>
      <w:r w:rsidRPr="002D6215">
        <w:rPr>
          <w:b w:val="0"/>
        </w:rPr>
        <w:t xml:space="preserve"> Оперативный контроль осуществляет администрация Новоалександровскогосельского поселения Бугульминского района Республики Татарстан.</w:t>
      </w:r>
    </w:p>
    <w:p w:rsidR="001A1257" w:rsidRPr="002D6215" w:rsidRDefault="001A1257" w:rsidP="004C67C9">
      <w:pPr>
        <w:spacing w:line="240" w:lineRule="auto"/>
        <w:jc w:val="center"/>
        <w:rPr>
          <w:b w:val="0"/>
          <w:sz w:val="16"/>
          <w:szCs w:val="16"/>
        </w:rPr>
      </w:pPr>
    </w:p>
    <w:p w:rsidR="001A1257" w:rsidRPr="00E47459" w:rsidRDefault="001A1257" w:rsidP="00713DAA">
      <w:pPr>
        <w:pStyle w:val="affffff4"/>
        <w:spacing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47459">
        <w:rPr>
          <w:rFonts w:ascii="Times New Roman" w:hAnsi="Times New Roman"/>
          <w:b/>
          <w:sz w:val="24"/>
          <w:szCs w:val="24"/>
        </w:rPr>
        <w:t xml:space="preserve">       1. Основные направления, принципы, задачи и целевые показатели развития централизованных систем  водоснабжения и водоотведения.       </w:t>
      </w:r>
    </w:p>
    <w:p w:rsidR="001A1257" w:rsidRPr="002D6215" w:rsidRDefault="001A1257" w:rsidP="002D6215">
      <w:pPr>
        <w:rPr>
          <w:b w:val="0"/>
        </w:rPr>
      </w:pPr>
      <w:r w:rsidRPr="002D6215">
        <w:rPr>
          <w:b w:val="0"/>
        </w:rPr>
        <w:t xml:space="preserve">Схема водоснабжения и водоотведения поселения -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    </w:t>
      </w:r>
    </w:p>
    <w:p w:rsidR="001A1257" w:rsidRPr="002D6215" w:rsidRDefault="001A1257" w:rsidP="00713DAA">
      <w:pPr>
        <w:pStyle w:val="affffff4"/>
        <w:spacing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6215">
        <w:rPr>
          <w:rFonts w:ascii="Times New Roman" w:hAnsi="Times New Roman"/>
          <w:b/>
          <w:i/>
          <w:sz w:val="24"/>
          <w:szCs w:val="24"/>
        </w:rPr>
        <w:t>Водоотведение</w:t>
      </w:r>
    </w:p>
    <w:p w:rsidR="001A1257" w:rsidRPr="002D6215" w:rsidRDefault="001A1257" w:rsidP="00713DAA">
      <w:pPr>
        <w:pStyle w:val="affffff4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        Прием, транспортировка и очистка сточных вод с использованием централизованной системы водоотведения.</w:t>
      </w:r>
    </w:p>
    <w:p w:rsidR="001A1257" w:rsidRPr="002D6215" w:rsidRDefault="001A1257" w:rsidP="00713DAA">
      <w:pPr>
        <w:pStyle w:val="affffff4"/>
        <w:spacing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6215">
        <w:rPr>
          <w:rFonts w:ascii="Times New Roman" w:hAnsi="Times New Roman"/>
          <w:b/>
          <w:i/>
          <w:sz w:val="24"/>
          <w:szCs w:val="24"/>
        </w:rPr>
        <w:t>Водоподготовка</w:t>
      </w:r>
    </w:p>
    <w:p w:rsidR="001A1257" w:rsidRPr="002D6215" w:rsidRDefault="001A1257" w:rsidP="00713DAA">
      <w:pPr>
        <w:pStyle w:val="affffff4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D6215">
        <w:rPr>
          <w:rFonts w:ascii="Times New Roman" w:hAnsi="Times New Roman"/>
          <w:sz w:val="24"/>
          <w:szCs w:val="24"/>
        </w:rPr>
        <w:t xml:space="preserve"> Обработка воды, обеспечивающая ее использование в качестве питьевой и технической воды.</w:t>
      </w:r>
    </w:p>
    <w:p w:rsidR="001A1257" w:rsidRPr="002D6215" w:rsidRDefault="001A1257" w:rsidP="00713DAA">
      <w:pPr>
        <w:pStyle w:val="affffff4"/>
        <w:spacing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6215">
        <w:rPr>
          <w:rFonts w:ascii="Times New Roman" w:hAnsi="Times New Roman"/>
          <w:b/>
          <w:i/>
          <w:sz w:val="24"/>
          <w:szCs w:val="24"/>
        </w:rPr>
        <w:t>Водоснабжение</w:t>
      </w:r>
    </w:p>
    <w:p w:rsidR="001A1257" w:rsidRPr="002D6215" w:rsidRDefault="001A1257" w:rsidP="00713DAA">
      <w:pPr>
        <w:pStyle w:val="affffff4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               Водоподготовка, транспортировка, и подача питьевой или технической воды  абонентам с использованием централизованной и нецентрализованной систем водоснабжения (холодное) или приготовление, транспортировка и подача горячей воды абонентам с использованием централизованного и нецентрализованного систем водоснабжения(горячего водоснабжения).                                                                         </w:t>
      </w:r>
    </w:p>
    <w:p w:rsidR="001A1257" w:rsidRPr="002D6215" w:rsidRDefault="001A1257" w:rsidP="00713DAA">
      <w:pPr>
        <w:pStyle w:val="affffff4"/>
        <w:spacing w:line="300" w:lineRule="auto"/>
        <w:rPr>
          <w:rFonts w:ascii="Times New Roman" w:hAnsi="Times New Roman"/>
          <w:b/>
          <w:i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D6215">
        <w:rPr>
          <w:rFonts w:ascii="Times New Roman" w:hAnsi="Times New Roman"/>
          <w:b/>
          <w:i/>
          <w:sz w:val="24"/>
          <w:szCs w:val="24"/>
        </w:rPr>
        <w:t>Водопроводная сеть</w:t>
      </w:r>
    </w:p>
    <w:p w:rsidR="001A1257" w:rsidRPr="002D6215" w:rsidRDefault="001A1257" w:rsidP="00713DAA">
      <w:pPr>
        <w:pStyle w:val="affffff4"/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        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также используемых в теплоснабжении.</w:t>
      </w:r>
    </w:p>
    <w:p w:rsidR="001A1257" w:rsidRPr="002D6215" w:rsidRDefault="001A1257" w:rsidP="002D6215">
      <w:pPr>
        <w:rPr>
          <w:b w:val="0"/>
        </w:rPr>
      </w:pPr>
    </w:p>
    <w:p w:rsidR="001A1257" w:rsidRPr="00E939BA" w:rsidRDefault="001A1257" w:rsidP="00E47459">
      <w:pPr>
        <w:pStyle w:val="affffff4"/>
        <w:numPr>
          <w:ilvl w:val="0"/>
          <w:numId w:val="33"/>
        </w:numPr>
        <w:spacing w:line="300" w:lineRule="auto"/>
        <w:rPr>
          <w:rFonts w:ascii="Times New Roman" w:hAnsi="Times New Roman"/>
          <w:b/>
          <w:sz w:val="24"/>
          <w:szCs w:val="24"/>
        </w:rPr>
      </w:pPr>
      <w:r w:rsidRPr="00E939BA">
        <w:rPr>
          <w:rFonts w:ascii="Times New Roman" w:hAnsi="Times New Roman"/>
          <w:b/>
          <w:sz w:val="24"/>
          <w:szCs w:val="24"/>
        </w:rPr>
        <w:t>Основные цели и задачи схемы водоснабжения и водоотведения</w:t>
      </w:r>
    </w:p>
    <w:p w:rsidR="001A1257" w:rsidRPr="002D6215" w:rsidRDefault="001A1257" w:rsidP="00E939BA">
      <w:pPr>
        <w:pStyle w:val="affffff4"/>
        <w:spacing w:line="300" w:lineRule="auto"/>
        <w:ind w:left="885"/>
        <w:rPr>
          <w:rFonts w:ascii="Times New Roman" w:hAnsi="Times New Roman"/>
          <w:b/>
          <w:i/>
          <w:sz w:val="24"/>
          <w:szCs w:val="24"/>
        </w:rPr>
      </w:pPr>
    </w:p>
    <w:p w:rsidR="001A1257" w:rsidRPr="002D6215" w:rsidRDefault="001A1257" w:rsidP="00713DAA">
      <w:pPr>
        <w:pStyle w:val="affffff4"/>
        <w:spacing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А. 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внедрение энергосберегающих технологий.</w:t>
      </w:r>
    </w:p>
    <w:p w:rsidR="001A1257" w:rsidRPr="002D6215" w:rsidRDefault="001A1257" w:rsidP="00713DAA">
      <w:pPr>
        <w:pStyle w:val="affffff4"/>
        <w:spacing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Б.  Определение возможности подключения к сети водоснабжения и водоотведения объекта капитального строительства и организаций, обязанной при наличии технической возможности произвести такое подключение.</w:t>
      </w:r>
    </w:p>
    <w:p w:rsidR="001A1257" w:rsidRPr="002D6215" w:rsidRDefault="001A1257" w:rsidP="00713DAA">
      <w:pPr>
        <w:pStyle w:val="affffff4"/>
        <w:spacing w:line="300" w:lineRule="auto"/>
        <w:ind w:firstLine="284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 В.  Повышение надежности систем водоснабжения и водоотведения в соответствии с нормативными требованиями.</w:t>
      </w:r>
    </w:p>
    <w:p w:rsidR="001A1257" w:rsidRPr="002D6215" w:rsidRDefault="001A1257" w:rsidP="00713DAA">
      <w:pPr>
        <w:pStyle w:val="affffff4"/>
        <w:spacing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 Г. Минимизация затрат на водоснабжение и водоотведение в расчете на каждого потребителя в долгосрочной перспективе.</w:t>
      </w:r>
    </w:p>
    <w:p w:rsidR="001A1257" w:rsidRPr="002D6215" w:rsidRDefault="001A1257" w:rsidP="00713DAA">
      <w:pPr>
        <w:pStyle w:val="affffff4"/>
        <w:spacing w:line="300" w:lineRule="auto"/>
        <w:ind w:firstLine="284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Д.  Обеспечением жителей поселения водоснабжением и водоотведением</w:t>
      </w:r>
    </w:p>
    <w:p w:rsidR="001A1257" w:rsidRPr="002D6215" w:rsidRDefault="001A1257" w:rsidP="00713DAA">
      <w:pPr>
        <w:pStyle w:val="affffff4"/>
        <w:spacing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   Е.  Строительство, реконструкция объектов производственного и другого назначения, используемые в сфере водоснабжения и водоотведения.</w:t>
      </w:r>
    </w:p>
    <w:p w:rsidR="001A1257" w:rsidRPr="002D6215" w:rsidRDefault="001A1257" w:rsidP="00713DAA">
      <w:pPr>
        <w:pStyle w:val="affffff4"/>
        <w:spacing w:line="300" w:lineRule="auto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>3.  Полномочия органов местного самоуправления по  водоснабжению и водоотведению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>А. Организация водоснабжения и водоотведения населения в том числе принятие мер по организации водоснабжения и (или водоотведения в случае невозможности исполнения организациями осуществляющих холодное и горячее водоснабжение и (или) водоотведение, своих обязательств либо в случае отказа организацией от исполнения своих обязательств.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lastRenderedPageBreak/>
        <w:t xml:space="preserve"> Б.</w:t>
      </w:r>
      <w:r w:rsidRPr="002D6215">
        <w:rPr>
          <w:rFonts w:ascii="Times New Roman" w:hAnsi="Times New Roman"/>
          <w:sz w:val="24"/>
          <w:szCs w:val="24"/>
        </w:rPr>
        <w:tab/>
        <w:t xml:space="preserve"> Определение для централизованной системы холодного и горячего водоснабжения поселения гарантирующей организации.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В. Согласование вывода объектов централизованных систем холодного и горячего водоснабжения и (или) водоотведения в ремонт из эксплуатации. 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 Г.   Утверждение схем водоснабжения и водоотведения    поселения. 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>Д.   Утверждение технических заданий на разработку   инвестиционных программ.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>Е.    Согласование инвестиционных программ.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>Ж.  Согласование планов снижения сброса загрязняющих веществ и иных веществ и микроорганизмов в поверхностные водные объекты, подземные водные объекты и на водосборные площадки (далее план снижения сбросов).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З. </w:t>
      </w:r>
      <w:r w:rsidRPr="002D6215">
        <w:rPr>
          <w:rFonts w:ascii="Times New Roman" w:hAnsi="Times New Roman"/>
          <w:sz w:val="24"/>
          <w:szCs w:val="24"/>
        </w:rPr>
        <w:tab/>
        <w:t xml:space="preserve">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которые подключены к таким системам, на иную систему горячего водоснабжения, в случаях предусмотренных Ф.З.</w:t>
      </w:r>
    </w:p>
    <w:p w:rsidR="001A1257" w:rsidRPr="002D6215" w:rsidRDefault="001A1257" w:rsidP="00713DAA">
      <w:pPr>
        <w:pStyle w:val="affffff4"/>
        <w:spacing w:line="30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6215">
        <w:rPr>
          <w:rFonts w:ascii="Times New Roman" w:hAnsi="Times New Roman"/>
          <w:sz w:val="24"/>
          <w:szCs w:val="24"/>
        </w:rPr>
        <w:t xml:space="preserve">И. </w:t>
      </w:r>
      <w:r>
        <w:rPr>
          <w:rFonts w:ascii="Times New Roman" w:hAnsi="Times New Roman"/>
          <w:sz w:val="24"/>
          <w:szCs w:val="24"/>
        </w:rPr>
        <w:t>З</w:t>
      </w:r>
      <w:r w:rsidRPr="002D6215">
        <w:rPr>
          <w:rFonts w:ascii="Times New Roman" w:hAnsi="Times New Roman"/>
          <w:sz w:val="24"/>
          <w:szCs w:val="24"/>
        </w:rPr>
        <w:t>аключение соглашений об условиях осуществления регулируемой деятельности в сфере водоснабжения и водоотведения, в случаях предусмотренных Ф.З.</w:t>
      </w:r>
    </w:p>
    <w:p w:rsidR="001A1257" w:rsidRPr="002D6215" w:rsidRDefault="001A1257" w:rsidP="002D6215">
      <w:pPr>
        <w:pStyle w:val="affffff4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D6215">
        <w:rPr>
          <w:rFonts w:ascii="Times New Roman" w:hAnsi="Times New Roman"/>
          <w:sz w:val="24"/>
          <w:szCs w:val="24"/>
        </w:rPr>
        <w:t>Органы местного самоуправления поселения в пределах своих полномочий в сфере водоснабжения и водоотведения вправе запрашивать у организаций осуществляющих холодное и горячее водоснабжение и (или) водоотведение информацию необходимую для осуществления полномочий установленных Ф.З., а указанные организации обязаны предоставить запрашиваемую информацию. (Федеральный закон Российской Федерации от 07.12.2011года №416-ФЗ «О водоснабжении и водоотведении» статья 6, пункт 1</w:t>
      </w:r>
    </w:p>
    <w:p w:rsidR="001A1257" w:rsidRPr="002D6215" w:rsidRDefault="001A1257" w:rsidP="002D6215">
      <w:pPr>
        <w:rPr>
          <w:b w:val="0"/>
        </w:rPr>
      </w:pPr>
    </w:p>
    <w:p w:rsidR="001A1257" w:rsidRPr="002D6215" w:rsidRDefault="001A1257" w:rsidP="002D6215">
      <w:pPr>
        <w:rPr>
          <w:b w:val="0"/>
        </w:rPr>
      </w:pPr>
    </w:p>
    <w:p w:rsidR="001A1257" w:rsidRPr="002D6215" w:rsidRDefault="001A1257" w:rsidP="002D6215">
      <w:pPr>
        <w:rPr>
          <w:b w:val="0"/>
        </w:rPr>
      </w:pPr>
    </w:p>
    <w:p w:rsidR="001A1257" w:rsidRPr="002D6215" w:rsidRDefault="001A1257" w:rsidP="002D6215">
      <w:pPr>
        <w:rPr>
          <w:b w:val="0"/>
        </w:rPr>
      </w:pPr>
    </w:p>
    <w:p w:rsidR="001A1257" w:rsidRPr="002D6215" w:rsidRDefault="001A1257" w:rsidP="002D6215">
      <w:pPr>
        <w:rPr>
          <w:b w:val="0"/>
        </w:rPr>
      </w:pPr>
    </w:p>
    <w:p w:rsidR="001A1257" w:rsidRPr="002D6215" w:rsidRDefault="001A1257" w:rsidP="002D6215">
      <w:pPr>
        <w:rPr>
          <w:b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ED319E">
      <w:pPr>
        <w:spacing w:before="100" w:beforeAutospacing="1" w:after="100" w:afterAutospacing="1"/>
        <w:jc w:val="center"/>
        <w:rPr>
          <w:b w:val="0"/>
          <w:bCs w:val="0"/>
        </w:rPr>
      </w:pPr>
    </w:p>
    <w:p w:rsidR="001A1257" w:rsidRDefault="001A1257" w:rsidP="002D6215">
      <w:r>
        <w:lastRenderedPageBreak/>
        <w:t xml:space="preserve">3. </w:t>
      </w:r>
      <w:r w:rsidRPr="00E939BA">
        <w:rPr>
          <w:szCs w:val="24"/>
        </w:rPr>
        <w:t xml:space="preserve">Основные технико- экономические показатели </w:t>
      </w:r>
      <w:r>
        <w:rPr>
          <w:szCs w:val="24"/>
        </w:rPr>
        <w:t>Новоалександровского</w:t>
      </w:r>
      <w:r w:rsidRPr="00E939BA">
        <w:rPr>
          <w:szCs w:val="24"/>
        </w:rPr>
        <w:t xml:space="preserve"> сельского поселения</w:t>
      </w:r>
    </w:p>
    <w:p w:rsidR="001A1257" w:rsidRPr="006A59E2" w:rsidRDefault="001A1257" w:rsidP="002D6215">
      <w:r w:rsidRPr="006A59E2">
        <w:t>Общие сведения о Новоалек</w:t>
      </w:r>
      <w:r>
        <w:t>с</w:t>
      </w:r>
      <w:r w:rsidRPr="006A59E2">
        <w:t xml:space="preserve">андровском сельском поселении Бугульминского муниципального района РТ </w:t>
      </w:r>
    </w:p>
    <w:p w:rsidR="001A1257" w:rsidRPr="00544E38" w:rsidRDefault="001A1257" w:rsidP="002D6215">
      <w:pPr>
        <w:rPr>
          <w:b w:val="0"/>
        </w:rPr>
      </w:pPr>
      <w:r w:rsidRPr="00544E38">
        <w:rPr>
          <w:b w:val="0"/>
        </w:rPr>
        <w:t xml:space="preserve">Новоалександровское сельское поселение образовано в соответствии с Законом Республики Татарстан от 31 января 2005 года № 18-ЗРТ «Об установлении границ территорий и статусе муниципального образования «Бугульминский муниципальный район» и муниципальных образований в его составе». </w:t>
      </w:r>
    </w:p>
    <w:p w:rsidR="001A1257" w:rsidRPr="00544E38" w:rsidRDefault="001A1257" w:rsidP="002D6215">
      <w:pPr>
        <w:rPr>
          <w:b w:val="0"/>
        </w:rPr>
      </w:pPr>
      <w:r w:rsidRPr="00544E38">
        <w:rPr>
          <w:b w:val="0"/>
        </w:rPr>
        <w:t>В состав Новоалександровского сельского поселения в соответствии с этим законом входят: село Новая Александровка (административный центр), деревня Старая Казанка и поселок железнодорожной станции Зай.</w:t>
      </w:r>
    </w:p>
    <w:p w:rsidR="001A1257" w:rsidRPr="00544E38" w:rsidRDefault="001A1257" w:rsidP="002D6215">
      <w:pPr>
        <w:rPr>
          <w:b w:val="0"/>
        </w:rPr>
      </w:pPr>
      <w:r w:rsidRPr="00544E38">
        <w:rPr>
          <w:b w:val="0"/>
        </w:rPr>
        <w:t>Поселение расположено на юго–востоке Республики Татарстан, в центральной части Бугульминского муниципального района. Новоалександровское сельское поселение граничит на севере с Новосумароковским сельским поселением, на востоке с Ключевским сельским поселением, на юге с Малобугульминским сельским поселением, на юго-западе с Березовским сельским поселением, на западе с Подгорненским сельским поселением Бугульминского муниципального района.</w:t>
      </w:r>
    </w:p>
    <w:p w:rsidR="001A1257" w:rsidRPr="00544E38" w:rsidRDefault="001A1257" w:rsidP="002D6215">
      <w:pPr>
        <w:rPr>
          <w:b w:val="0"/>
          <w:color w:val="FF0000"/>
        </w:rPr>
      </w:pPr>
      <w:r w:rsidRPr="00544E38">
        <w:rPr>
          <w:b w:val="0"/>
        </w:rPr>
        <w:t xml:space="preserve">Общая площадь Новоалександровского сельского поселения составляет </w:t>
      </w:r>
      <w:smartTag w:uri="urn:schemas-microsoft-com:office:smarttags" w:element="metricconverter">
        <w:smartTagPr>
          <w:attr w:name="ProductID" w:val="5750 га"/>
        </w:smartTagPr>
        <w:r w:rsidRPr="00544E38">
          <w:rPr>
            <w:b w:val="0"/>
          </w:rPr>
          <w:t>5750 га</w:t>
        </w:r>
      </w:smartTag>
      <w:r w:rsidRPr="00544E38">
        <w:rPr>
          <w:b w:val="0"/>
        </w:rPr>
        <w:t xml:space="preserve">, в т.ч. площадь населенных пунктов </w:t>
      </w:r>
      <w:smartTag w:uri="urn:schemas-microsoft-com:office:smarttags" w:element="metricconverter">
        <w:smartTagPr>
          <w:attr w:name="ProductID" w:val="126 га"/>
        </w:smartTagPr>
        <w:r w:rsidRPr="00544E38">
          <w:rPr>
            <w:b w:val="0"/>
          </w:rPr>
          <w:t>126 га</w:t>
        </w:r>
      </w:smartTag>
      <w:r w:rsidRPr="00544E38">
        <w:rPr>
          <w:b w:val="0"/>
        </w:rPr>
        <w:t xml:space="preserve">, из них: с.Новая Александровка – </w:t>
      </w:r>
      <w:smartTag w:uri="urn:schemas-microsoft-com:office:smarttags" w:element="metricconverter">
        <w:smartTagPr>
          <w:attr w:name="ProductID" w:val="79 га"/>
        </w:smartTagPr>
        <w:r w:rsidRPr="00544E38">
          <w:rPr>
            <w:b w:val="0"/>
          </w:rPr>
          <w:t>79 га</w:t>
        </w:r>
      </w:smartTag>
      <w:r w:rsidRPr="00544E38">
        <w:rPr>
          <w:b w:val="0"/>
        </w:rPr>
        <w:t xml:space="preserve">, д.Старая Казанка – </w:t>
      </w:r>
      <w:smartTag w:uri="urn:schemas-microsoft-com:office:smarttags" w:element="metricconverter">
        <w:smartTagPr>
          <w:attr w:name="ProductID" w:val="45 га"/>
        </w:smartTagPr>
        <w:r w:rsidRPr="00544E38">
          <w:rPr>
            <w:b w:val="0"/>
          </w:rPr>
          <w:t>45 га</w:t>
        </w:r>
      </w:smartTag>
      <w:r w:rsidRPr="00544E38">
        <w:rPr>
          <w:b w:val="0"/>
        </w:rPr>
        <w:t xml:space="preserve"> и п.ж/д станции Зай – </w:t>
      </w:r>
      <w:smartTag w:uri="urn:schemas-microsoft-com:office:smarttags" w:element="metricconverter">
        <w:smartTagPr>
          <w:attr w:name="ProductID" w:val="2 га"/>
        </w:smartTagPr>
        <w:r w:rsidRPr="00544E38">
          <w:rPr>
            <w:b w:val="0"/>
          </w:rPr>
          <w:t>2 га</w:t>
        </w:r>
      </w:smartTag>
      <w:r w:rsidRPr="00544E38">
        <w:rPr>
          <w:b w:val="0"/>
        </w:rPr>
        <w:t>.</w:t>
      </w:r>
    </w:p>
    <w:p w:rsidR="001A1257" w:rsidRPr="00544E38" w:rsidRDefault="001A1257" w:rsidP="002D6215">
      <w:pPr>
        <w:rPr>
          <w:b w:val="0"/>
        </w:rPr>
      </w:pPr>
      <w:r w:rsidRPr="00544E38">
        <w:rPr>
          <w:b w:val="0"/>
        </w:rPr>
        <w:t xml:space="preserve">Село Новая Александровка появилось в 1882 году. Земли Новоалександровского сельского поселения плодородны. Климат умеренно влажный. </w:t>
      </w:r>
    </w:p>
    <w:p w:rsidR="001A1257" w:rsidRPr="00544E38" w:rsidRDefault="001A1257" w:rsidP="002D6215">
      <w:pPr>
        <w:rPr>
          <w:b w:val="0"/>
          <w:color w:val="FF0000"/>
        </w:rPr>
      </w:pPr>
      <w:r w:rsidRPr="00544E38">
        <w:rPr>
          <w:b w:val="0"/>
        </w:rPr>
        <w:t>В поселении имеется детский сад, основная общеобразовательная школа, сельский дом культуры, библиотека, фельдшерско-акушерский пункт, почтовое отделение.</w:t>
      </w:r>
      <w:r w:rsidRPr="00544E38">
        <w:rPr>
          <w:b w:val="0"/>
          <w:color w:val="FF0000"/>
        </w:rPr>
        <w:t xml:space="preserve"> </w:t>
      </w:r>
    </w:p>
    <w:p w:rsidR="001A1257" w:rsidRPr="00544E38" w:rsidRDefault="001A1257" w:rsidP="00F573EE">
      <w:pPr>
        <w:pStyle w:val="affffff4"/>
        <w:ind w:firstLine="708"/>
        <w:jc w:val="both"/>
        <w:rPr>
          <w:rFonts w:ascii="Times New Roman" w:hAnsi="Times New Roman"/>
          <w:sz w:val="24"/>
          <w:szCs w:val="24"/>
        </w:rPr>
      </w:pPr>
      <w:r w:rsidRPr="00544E38">
        <w:rPr>
          <w:rFonts w:ascii="Times New Roman" w:hAnsi="Times New Roman"/>
          <w:sz w:val="24"/>
          <w:szCs w:val="24"/>
        </w:rPr>
        <w:t>Общая численность проживающих на территории сельского поселения составляет 507 человек  ( по состоянию на 01.01.2015год).</w:t>
      </w:r>
    </w:p>
    <w:p w:rsidR="001A1257" w:rsidRPr="00544E38" w:rsidRDefault="001A1257" w:rsidP="002D6215">
      <w:pPr>
        <w:rPr>
          <w:b w:val="0"/>
        </w:rPr>
      </w:pPr>
    </w:p>
    <w:p w:rsidR="001A1257" w:rsidRPr="00A53978" w:rsidRDefault="007E33EE" w:rsidP="007E33EE">
      <w:pPr>
        <w:pStyle w:val="30"/>
        <w:ind w:left="0" w:firstLine="0"/>
      </w:pPr>
      <w:bookmarkStart w:id="0" w:name="_Toc331670694"/>
      <w:r>
        <w:t xml:space="preserve">    </w:t>
      </w:r>
      <w:r w:rsidR="001A1257" w:rsidRPr="00A53978">
        <w:t xml:space="preserve">4. </w:t>
      </w:r>
      <w:bookmarkEnd w:id="0"/>
      <w:r w:rsidR="001A1257" w:rsidRPr="00A53978">
        <w:t>Климатическая характеристика</w:t>
      </w:r>
    </w:p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Климатическая характеристика Новоалександровского сельского поселения приведена по данным метеостанции г.Бугульма. </w:t>
      </w:r>
    </w:p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Новоалександровское сельское поселение относится к климатическому району </w:t>
      </w:r>
      <w:r w:rsidRPr="00544E38">
        <w:rPr>
          <w:b w:val="0"/>
          <w:sz w:val="24"/>
          <w:szCs w:val="24"/>
          <w:lang w:val="en-US"/>
        </w:rPr>
        <w:t>I</w:t>
      </w:r>
      <w:r w:rsidRPr="00544E38">
        <w:rPr>
          <w:b w:val="0"/>
          <w:sz w:val="24"/>
          <w:szCs w:val="24"/>
        </w:rPr>
        <w:t>В, который характеризуется умеренно-континентальным климатом с теплым коротким летом и умеренно холодной продолжительной зимой. Солнечных дней в году - 271, на 1 см</w:t>
      </w:r>
      <w:r w:rsidRPr="00544E38">
        <w:rPr>
          <w:b w:val="0"/>
          <w:sz w:val="24"/>
          <w:szCs w:val="24"/>
          <w:vertAlign w:val="superscript"/>
        </w:rPr>
        <w:t>2</w:t>
      </w:r>
      <w:r w:rsidRPr="00544E38">
        <w:rPr>
          <w:b w:val="0"/>
          <w:sz w:val="24"/>
          <w:szCs w:val="24"/>
        </w:rPr>
        <w:t xml:space="preserve"> территории приходится до 90 ккал. тепла. Величина годовой суммарной радиации изменяется в пределах от 3900 до 4153 рад. (Схема территориального планирования РТ, утвержденная Постановлением КМ РТ № 134 от 21.02.2011).</w:t>
      </w:r>
    </w:p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В соответствии с материалами ГУ «Управление по гидрометеорологии и мониторингу окружающей среды», средняя месячная и годовая температура воздуха в поселении представлены в таблице.</w:t>
      </w:r>
    </w:p>
    <w:p w:rsidR="001A1257" w:rsidRPr="006A59E2" w:rsidRDefault="001A1257" w:rsidP="002D6215">
      <w:pPr>
        <w:pStyle w:val="ac"/>
        <w:rPr>
          <w:i/>
          <w:sz w:val="24"/>
          <w:szCs w:val="24"/>
        </w:rPr>
      </w:pPr>
      <w:r w:rsidRPr="006A59E2">
        <w:rPr>
          <w:i/>
          <w:sz w:val="24"/>
          <w:szCs w:val="24"/>
        </w:rPr>
        <w:t xml:space="preserve">Средняя месячная и годовая температура воздуха, </w:t>
      </w:r>
      <w:r w:rsidRPr="006A59E2">
        <w:rPr>
          <w:i/>
          <w:sz w:val="24"/>
          <w:szCs w:val="24"/>
          <w:vertAlign w:val="superscript"/>
        </w:rPr>
        <w:t>0</w:t>
      </w:r>
      <w:r w:rsidRPr="006A59E2">
        <w:rPr>
          <w:i/>
          <w:sz w:val="24"/>
          <w:szCs w:val="24"/>
        </w:rPr>
        <w:t>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1"/>
        <w:gridCol w:w="770"/>
      </w:tblGrid>
      <w:tr w:rsidR="001A1257" w:rsidRPr="00E9504C" w:rsidTr="006A59E2"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III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IV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V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VI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VII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VIII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IX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XI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  <w:lang w:val="en-US"/>
              </w:rPr>
              <w:t>XII</w:t>
            </w:r>
          </w:p>
        </w:tc>
        <w:tc>
          <w:tcPr>
            <w:tcW w:w="380" w:type="pct"/>
          </w:tcPr>
          <w:p w:rsidR="001A1257" w:rsidRPr="00544E38" w:rsidRDefault="001A1257" w:rsidP="00B12A91">
            <w:pPr>
              <w:pStyle w:val="112"/>
              <w:keepNext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год</w:t>
            </w:r>
          </w:p>
        </w:tc>
      </w:tr>
      <w:tr w:rsidR="001A1257" w:rsidRPr="00E9504C" w:rsidTr="006A59E2"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-12,0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-11,4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-5,4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4,2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12,5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17,1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18,7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16,1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10,8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-5,0</w:t>
            </w:r>
          </w:p>
        </w:tc>
        <w:tc>
          <w:tcPr>
            <w:tcW w:w="385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-10,1</w:t>
            </w:r>
          </w:p>
        </w:tc>
        <w:tc>
          <w:tcPr>
            <w:tcW w:w="380" w:type="pct"/>
          </w:tcPr>
          <w:p w:rsidR="001A1257" w:rsidRPr="00544E38" w:rsidRDefault="001A1257" w:rsidP="00B12A91">
            <w:pPr>
              <w:pStyle w:val="112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44E38">
              <w:rPr>
                <w:b w:val="0"/>
                <w:sz w:val="22"/>
                <w:szCs w:val="22"/>
              </w:rPr>
              <w:t>3,2</w:t>
            </w:r>
          </w:p>
        </w:tc>
      </w:tr>
    </w:tbl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 Как видно из таблицы, годовой ход температуры по месяцам выглядит достаточно плавным. Средняя температура июля составляет +18,7</w:t>
      </w:r>
      <w:r w:rsidRPr="00544E38">
        <w:rPr>
          <w:b w:val="0"/>
          <w:sz w:val="24"/>
          <w:szCs w:val="24"/>
          <w:vertAlign w:val="superscript"/>
        </w:rPr>
        <w:t>0</w:t>
      </w:r>
      <w:r w:rsidRPr="00544E38">
        <w:rPr>
          <w:b w:val="0"/>
          <w:sz w:val="24"/>
          <w:szCs w:val="24"/>
        </w:rPr>
        <w:t>С, средняя температура января –12</w:t>
      </w:r>
      <w:r w:rsidRPr="00544E38">
        <w:rPr>
          <w:b w:val="0"/>
          <w:sz w:val="24"/>
          <w:szCs w:val="24"/>
          <w:vertAlign w:val="superscript"/>
        </w:rPr>
        <w:t>0</w:t>
      </w:r>
      <w:r w:rsidRPr="00544E38">
        <w:rPr>
          <w:b w:val="0"/>
          <w:sz w:val="24"/>
          <w:szCs w:val="24"/>
        </w:rPr>
        <w:t>С.</w:t>
      </w:r>
    </w:p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Средняя месячная максимальная температура воздуха самого жаркого месяца (июль) составляет 24,3</w:t>
      </w:r>
      <w:r w:rsidRPr="00544E38">
        <w:rPr>
          <w:b w:val="0"/>
          <w:sz w:val="24"/>
          <w:szCs w:val="24"/>
          <w:vertAlign w:val="superscript"/>
        </w:rPr>
        <w:t>0</w:t>
      </w:r>
      <w:r w:rsidRPr="00544E38">
        <w:rPr>
          <w:b w:val="0"/>
          <w:sz w:val="24"/>
          <w:szCs w:val="24"/>
        </w:rPr>
        <w:t>С. Температура холодного периода (средняя температура наиболее холодной части отопительного периода) составляет – 17,7</w:t>
      </w:r>
      <w:r w:rsidRPr="00544E38">
        <w:rPr>
          <w:b w:val="0"/>
          <w:sz w:val="24"/>
          <w:szCs w:val="24"/>
          <w:vertAlign w:val="superscript"/>
        </w:rPr>
        <w:t>0</w:t>
      </w:r>
      <w:r w:rsidRPr="00544E38">
        <w:rPr>
          <w:b w:val="0"/>
          <w:sz w:val="24"/>
          <w:szCs w:val="24"/>
        </w:rPr>
        <w:t xml:space="preserve">С. </w:t>
      </w:r>
    </w:p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Зима продолжительная и морозная. Характерной особенностью климата является быстрое нарастание тепла весной, затяжная осень и большая изменчивость зимних температур. </w:t>
      </w:r>
    </w:p>
    <w:p w:rsidR="001A1257" w:rsidRPr="00544E38" w:rsidRDefault="001A1257" w:rsidP="006A59E2">
      <w:pPr>
        <w:pStyle w:val="112"/>
        <w:spacing w:line="276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Количество осадков за год в среднем достигает </w:t>
      </w:r>
      <w:smartTag w:uri="urn:schemas-microsoft-com:office:smarttags" w:element="metricconverter">
        <w:smartTagPr>
          <w:attr w:name="ProductID" w:val="527,6 мм"/>
        </w:smartTagPr>
        <w:r w:rsidRPr="00544E38">
          <w:rPr>
            <w:b w:val="0"/>
            <w:sz w:val="24"/>
            <w:szCs w:val="24"/>
          </w:rPr>
          <w:t>527,6 мм</w:t>
        </w:r>
      </w:smartTag>
      <w:r w:rsidRPr="00544E38">
        <w:rPr>
          <w:b w:val="0"/>
          <w:sz w:val="24"/>
          <w:szCs w:val="24"/>
        </w:rPr>
        <w:t xml:space="preserve"> </w:t>
      </w:r>
    </w:p>
    <w:p w:rsidR="001A1257" w:rsidRPr="00544E38" w:rsidRDefault="001A1257" w:rsidP="007217B3">
      <w:pPr>
        <w:pStyle w:val="ac"/>
        <w:keepNext/>
        <w:rPr>
          <w:b w:val="0"/>
          <w:i/>
          <w:sz w:val="24"/>
          <w:szCs w:val="24"/>
        </w:rPr>
      </w:pPr>
    </w:p>
    <w:p w:rsidR="001A1257" w:rsidRPr="00544E38" w:rsidRDefault="001A1257" w:rsidP="007217B3">
      <w:pPr>
        <w:pStyle w:val="ac"/>
        <w:keepNext/>
        <w:rPr>
          <w:b w:val="0"/>
          <w:i/>
          <w:sz w:val="24"/>
          <w:szCs w:val="24"/>
        </w:rPr>
      </w:pPr>
      <w:r w:rsidRPr="00544E38">
        <w:rPr>
          <w:b w:val="0"/>
          <w:i/>
          <w:sz w:val="24"/>
          <w:szCs w:val="24"/>
        </w:rPr>
        <w:t>Среднее месячное и годовое количество осадков, 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  <w:gridCol w:w="776"/>
        <w:gridCol w:w="776"/>
        <w:gridCol w:w="815"/>
      </w:tblGrid>
      <w:tr w:rsidR="001A1257" w:rsidRPr="00E9504C" w:rsidTr="0000784D">
        <w:trPr>
          <w:jc w:val="center"/>
        </w:trPr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XII</w:t>
            </w:r>
          </w:p>
        </w:tc>
        <w:tc>
          <w:tcPr>
            <w:tcW w:w="402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год</w:t>
            </w:r>
          </w:p>
        </w:tc>
      </w:tr>
      <w:tr w:rsidR="001A1257" w:rsidRPr="00E9504C" w:rsidTr="0000784D">
        <w:trPr>
          <w:jc w:val="center"/>
        </w:trPr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22,7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19,0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29,7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45,0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75,6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64,4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59,0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61,9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55,1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38,2</w:t>
            </w:r>
          </w:p>
        </w:tc>
        <w:tc>
          <w:tcPr>
            <w:tcW w:w="383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30,5</w:t>
            </w:r>
          </w:p>
        </w:tc>
        <w:tc>
          <w:tcPr>
            <w:tcW w:w="402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527,6</w:t>
            </w:r>
          </w:p>
        </w:tc>
      </w:tr>
    </w:tbl>
    <w:p w:rsidR="001A1257" w:rsidRPr="00544E38" w:rsidRDefault="001A1257" w:rsidP="007217B3">
      <w:pPr>
        <w:pStyle w:val="ac"/>
        <w:rPr>
          <w:b w:val="0"/>
          <w:i/>
          <w:sz w:val="24"/>
          <w:szCs w:val="24"/>
        </w:rPr>
      </w:pPr>
    </w:p>
    <w:p w:rsidR="001A1257" w:rsidRPr="00544E38" w:rsidRDefault="001A1257" w:rsidP="007217B3">
      <w:pPr>
        <w:pStyle w:val="ac"/>
        <w:rPr>
          <w:b w:val="0"/>
          <w:i/>
          <w:sz w:val="24"/>
          <w:szCs w:val="24"/>
        </w:rPr>
      </w:pPr>
      <w:r w:rsidRPr="00544E38">
        <w:rPr>
          <w:b w:val="0"/>
          <w:i/>
          <w:sz w:val="24"/>
          <w:szCs w:val="24"/>
        </w:rPr>
        <w:t xml:space="preserve">Число дней с осадками &gt; </w:t>
      </w:r>
      <w:smartTag w:uri="urn:schemas-microsoft-com:office:smarttags" w:element="metricconverter">
        <w:smartTagPr>
          <w:attr w:name="ProductID" w:val="1,0 мм"/>
        </w:smartTagPr>
        <w:r w:rsidRPr="00544E38">
          <w:rPr>
            <w:b w:val="0"/>
            <w:i/>
            <w:sz w:val="24"/>
            <w:szCs w:val="24"/>
          </w:rPr>
          <w:t>1,0 мм</w:t>
        </w:r>
      </w:smartTag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634"/>
        <w:gridCol w:w="771"/>
        <w:gridCol w:w="751"/>
        <w:gridCol w:w="610"/>
        <w:gridCol w:w="750"/>
        <w:gridCol w:w="890"/>
        <w:gridCol w:w="1030"/>
        <w:gridCol w:w="750"/>
        <w:gridCol w:w="710"/>
        <w:gridCol w:w="750"/>
        <w:gridCol w:w="890"/>
        <w:gridCol w:w="890"/>
      </w:tblGrid>
      <w:tr w:rsidR="001A1257" w:rsidRPr="00E9504C" w:rsidTr="0000784D">
        <w:trPr>
          <w:jc w:val="center"/>
        </w:trPr>
        <w:tc>
          <w:tcPr>
            <w:tcW w:w="35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312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38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301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439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08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IX</w:t>
            </w:r>
          </w:p>
        </w:tc>
        <w:tc>
          <w:tcPr>
            <w:tcW w:w="35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439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XII</w:t>
            </w:r>
          </w:p>
        </w:tc>
        <w:tc>
          <w:tcPr>
            <w:tcW w:w="439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4E38">
              <w:rPr>
                <w:b w:val="0"/>
                <w:sz w:val="24"/>
                <w:szCs w:val="24"/>
                <w:lang w:val="en-US"/>
              </w:rPr>
              <w:t>год</w:t>
            </w:r>
          </w:p>
        </w:tc>
      </w:tr>
      <w:tr w:rsidR="001A1257" w:rsidRPr="00E9504C" w:rsidTr="0000784D">
        <w:trPr>
          <w:jc w:val="center"/>
        </w:trPr>
        <w:tc>
          <w:tcPr>
            <w:tcW w:w="35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2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1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8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70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1A1257" w:rsidRPr="00544E38" w:rsidRDefault="001A1257" w:rsidP="0000784D">
            <w:pPr>
              <w:pStyle w:val="11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544E38">
              <w:rPr>
                <w:b w:val="0"/>
                <w:sz w:val="24"/>
                <w:szCs w:val="24"/>
              </w:rPr>
              <w:t>105</w:t>
            </w:r>
          </w:p>
        </w:tc>
      </w:tr>
    </w:tbl>
    <w:p w:rsidR="001A1257" w:rsidRPr="00544E38" w:rsidRDefault="001A1257" w:rsidP="007217B3">
      <w:pPr>
        <w:pStyle w:val="112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В годовом цикле преобладают южные, юго-западные и западные ветры, которые составляют 61% .</w:t>
      </w:r>
    </w:p>
    <w:p w:rsidR="001A1257" w:rsidRPr="007E33EE" w:rsidRDefault="00BF3A36" w:rsidP="007E33EE">
      <w:pPr>
        <w:pStyle w:val="30"/>
        <w:spacing w:before="120" w:after="120"/>
        <w:ind w:left="0" w:firstLine="0"/>
        <w:jc w:val="center"/>
        <w:rPr>
          <w:i/>
        </w:rPr>
      </w:pPr>
      <w:hyperlink r:id="rId7" w:anchor="_Toc260476329" w:history="1">
        <w:bookmarkStart w:id="1" w:name="_Toc331670662"/>
        <w:bookmarkStart w:id="2" w:name="_Toc318114006"/>
        <w:r w:rsidR="001A1257" w:rsidRPr="007E33EE">
          <w:rPr>
            <w:rStyle w:val="ab"/>
            <w:bCs w:val="0"/>
            <w:i/>
            <w:color w:val="000000"/>
          </w:rPr>
          <w:t>4.1  Характеристика земельного фонда</w:t>
        </w:r>
        <w:bookmarkEnd w:id="1"/>
        <w:bookmarkEnd w:id="2"/>
      </w:hyperlink>
    </w:p>
    <w:p w:rsidR="001A1257" w:rsidRPr="00220B2C" w:rsidRDefault="001A1257" w:rsidP="002B2524">
      <w:pPr>
        <w:rPr>
          <w:i/>
          <w:szCs w:val="24"/>
        </w:rPr>
      </w:pPr>
      <w:r w:rsidRPr="00220B2C">
        <w:rPr>
          <w:i/>
          <w:szCs w:val="24"/>
        </w:rPr>
        <w:t>Распределение земельного фонда по категориям и угодьям</w:t>
      </w:r>
    </w:p>
    <w:p w:rsidR="001A1257" w:rsidRPr="00544E38" w:rsidRDefault="001A1257" w:rsidP="002B2524">
      <w:pPr>
        <w:pStyle w:val="1f2"/>
        <w:spacing w:line="240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Все земли, расположенные в границах той или иной территории, рассматриваются как ее земельные ресурсы, которые либо вовлечены в хозяйственный оборот, либо могут быть использованы в нем.</w:t>
      </w:r>
    </w:p>
    <w:p w:rsidR="001A1257" w:rsidRPr="00544E38" w:rsidRDefault="001A1257" w:rsidP="002B2524">
      <w:pPr>
        <w:pStyle w:val="1f2"/>
        <w:spacing w:line="240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По Земельному Кодексу РФ земельный фонд представлен 7 категориями, как части земельного фонда, выделяемые по основному целевому назначению и имеющие определенный правовой режим: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>земли сельскохозяйственного назначения;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>земли населенных пунктов;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>земли особо охраняемых территорий и объектов;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>земли лесного фонда;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>земли водного фонда;</w:t>
      </w:r>
    </w:p>
    <w:p w:rsidR="001A1257" w:rsidRPr="00544E38" w:rsidRDefault="001A1257" w:rsidP="00EF3001">
      <w:pPr>
        <w:pStyle w:val="affd"/>
        <w:widowControl/>
        <w:numPr>
          <w:ilvl w:val="0"/>
          <w:numId w:val="18"/>
        </w:numPr>
        <w:tabs>
          <w:tab w:val="clear" w:pos="357"/>
          <w:tab w:val="clear" w:pos="720"/>
          <w:tab w:val="num" w:pos="1080"/>
        </w:tabs>
        <w:autoSpaceDE/>
        <w:autoSpaceDN/>
        <w:adjustRightInd/>
        <w:spacing w:before="0"/>
        <w:ind w:left="0" w:firstLine="720"/>
        <w:rPr>
          <w:b/>
          <w:i/>
          <w:sz w:val="24"/>
          <w:szCs w:val="24"/>
        </w:rPr>
      </w:pPr>
      <w:r w:rsidRPr="00544E38">
        <w:rPr>
          <w:i/>
          <w:sz w:val="24"/>
          <w:szCs w:val="24"/>
        </w:rPr>
        <w:t>земли запаса.</w:t>
      </w:r>
    </w:p>
    <w:p w:rsidR="001A1257" w:rsidRPr="00544E38" w:rsidRDefault="001A1257" w:rsidP="002B2524">
      <w:pPr>
        <w:pStyle w:val="1f2"/>
        <w:spacing w:line="240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Общая площадь Новоалександровского сельского поселения составляет </w:t>
      </w:r>
      <w:smartTag w:uri="urn:schemas-microsoft-com:office:smarttags" w:element="metricconverter">
        <w:smartTagPr>
          <w:attr w:name="ProductID" w:val="5750 га"/>
        </w:smartTagPr>
        <w:r w:rsidRPr="00544E38">
          <w:rPr>
            <w:b w:val="0"/>
            <w:sz w:val="24"/>
            <w:szCs w:val="24"/>
          </w:rPr>
          <w:t>5750 га</w:t>
        </w:r>
      </w:smartTag>
      <w:r w:rsidRPr="00544E38">
        <w:rPr>
          <w:b w:val="0"/>
          <w:sz w:val="24"/>
          <w:szCs w:val="24"/>
        </w:rPr>
        <w:t xml:space="preserve"> (картографический материал). </w:t>
      </w:r>
    </w:p>
    <w:p w:rsidR="001A1257" w:rsidRPr="00544E38" w:rsidRDefault="001A1257" w:rsidP="002B2524">
      <w:pPr>
        <w:pStyle w:val="1f2"/>
        <w:spacing w:line="240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По материалам Бугульминского отдела Управления Федеральной службы государственной регистрации, кадастра и картографии (Управления Росреестра) по Республике Татарстан земли населенных пунктов Новоалександровского поселения в целом занимают территорию</w:t>
      </w:r>
      <w:r w:rsidRPr="00544E38">
        <w:rPr>
          <w:b w:val="0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6 га"/>
        </w:smartTagPr>
        <w:r w:rsidRPr="00544E38">
          <w:rPr>
            <w:b w:val="0"/>
            <w:sz w:val="24"/>
            <w:szCs w:val="24"/>
          </w:rPr>
          <w:t>126 га</w:t>
        </w:r>
      </w:smartTag>
      <w:r w:rsidRPr="00544E38">
        <w:rPr>
          <w:b w:val="0"/>
          <w:sz w:val="24"/>
          <w:szCs w:val="24"/>
        </w:rPr>
        <w:t>,</w:t>
      </w:r>
      <w:r w:rsidRPr="00544E38">
        <w:rPr>
          <w:b w:val="0"/>
          <w:color w:val="FF0000"/>
          <w:sz w:val="24"/>
          <w:szCs w:val="24"/>
        </w:rPr>
        <w:t xml:space="preserve"> </w:t>
      </w:r>
      <w:r w:rsidRPr="00544E38">
        <w:rPr>
          <w:b w:val="0"/>
          <w:sz w:val="24"/>
          <w:szCs w:val="24"/>
        </w:rPr>
        <w:t xml:space="preserve">в т.ч. с.Новая Александровка – </w:t>
      </w:r>
      <w:smartTag w:uri="urn:schemas-microsoft-com:office:smarttags" w:element="metricconverter">
        <w:smartTagPr>
          <w:attr w:name="ProductID" w:val="79 га"/>
        </w:smartTagPr>
        <w:r w:rsidRPr="00544E38">
          <w:rPr>
            <w:b w:val="0"/>
            <w:sz w:val="24"/>
            <w:szCs w:val="24"/>
          </w:rPr>
          <w:t>79 га</w:t>
        </w:r>
      </w:smartTag>
      <w:r w:rsidRPr="00544E38">
        <w:rPr>
          <w:b w:val="0"/>
          <w:sz w:val="24"/>
          <w:szCs w:val="24"/>
        </w:rPr>
        <w:t xml:space="preserve">, д. Старая Казанка – </w:t>
      </w:r>
      <w:smartTag w:uri="urn:schemas-microsoft-com:office:smarttags" w:element="metricconverter">
        <w:smartTagPr>
          <w:attr w:name="ProductID" w:val="45 га"/>
        </w:smartTagPr>
        <w:r w:rsidRPr="00544E38">
          <w:rPr>
            <w:b w:val="0"/>
            <w:sz w:val="24"/>
            <w:szCs w:val="24"/>
          </w:rPr>
          <w:t>45 га</w:t>
        </w:r>
      </w:smartTag>
      <w:r w:rsidRPr="00544E38">
        <w:rPr>
          <w:b w:val="0"/>
          <w:sz w:val="24"/>
          <w:szCs w:val="24"/>
        </w:rPr>
        <w:t xml:space="preserve">, п.ж/д станции Зай – </w:t>
      </w:r>
      <w:smartTag w:uri="urn:schemas-microsoft-com:office:smarttags" w:element="metricconverter">
        <w:smartTagPr>
          <w:attr w:name="ProductID" w:val="2 га"/>
        </w:smartTagPr>
        <w:r w:rsidRPr="00544E38">
          <w:rPr>
            <w:b w:val="0"/>
            <w:sz w:val="24"/>
            <w:szCs w:val="24"/>
          </w:rPr>
          <w:t>2 га</w:t>
        </w:r>
      </w:smartTag>
      <w:r w:rsidRPr="00544E38">
        <w:rPr>
          <w:b w:val="0"/>
          <w:sz w:val="24"/>
          <w:szCs w:val="24"/>
        </w:rPr>
        <w:t xml:space="preserve">. </w:t>
      </w:r>
    </w:p>
    <w:p w:rsidR="001A1257" w:rsidRPr="00544E38" w:rsidRDefault="001A1257" w:rsidP="002B2524">
      <w:pPr>
        <w:pStyle w:val="1f2"/>
        <w:spacing w:line="240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Земли лесного фонда занимают территорию </w:t>
      </w:r>
      <w:smartTag w:uri="urn:schemas-microsoft-com:office:smarttags" w:element="metricconverter">
        <w:smartTagPr>
          <w:attr w:name="ProductID" w:val="2141,6 га"/>
        </w:smartTagPr>
        <w:r w:rsidRPr="00544E38">
          <w:rPr>
            <w:b w:val="0"/>
            <w:sz w:val="24"/>
            <w:szCs w:val="24"/>
          </w:rPr>
          <w:t>2141,6 га</w:t>
        </w:r>
      </w:smartTag>
      <w:r w:rsidRPr="00544E38">
        <w:rPr>
          <w:b w:val="0"/>
          <w:sz w:val="24"/>
          <w:szCs w:val="24"/>
        </w:rPr>
        <w:t>, что составляет около 37,2 % от всей площади сельского поселения (картографический материал).</w:t>
      </w:r>
    </w:p>
    <w:p w:rsidR="001A1257" w:rsidRPr="00544E38" w:rsidRDefault="001A1257" w:rsidP="002B2524">
      <w:pPr>
        <w:pStyle w:val="1f2"/>
        <w:spacing w:line="240" w:lineRule="auto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>Информация по остальным категориям земель территории Новоалександровского сельского поселения отсутствует.</w:t>
      </w:r>
    </w:p>
    <w:p w:rsidR="001A1257" w:rsidRDefault="001A1257" w:rsidP="00B377DA">
      <w:pPr>
        <w:jc w:val="center"/>
        <w:rPr>
          <w:szCs w:val="24"/>
          <w:u w:val="single"/>
        </w:rPr>
      </w:pPr>
    </w:p>
    <w:p w:rsidR="001A1257" w:rsidRPr="00220B2C" w:rsidRDefault="001A1257" w:rsidP="00B377DA">
      <w:pPr>
        <w:jc w:val="center"/>
        <w:rPr>
          <w:i/>
          <w:szCs w:val="24"/>
        </w:rPr>
      </w:pPr>
      <w:r w:rsidRPr="00220B2C">
        <w:rPr>
          <w:i/>
          <w:szCs w:val="24"/>
        </w:rPr>
        <w:t>4.2  Распределение земельного фонда по формам собственности</w:t>
      </w:r>
    </w:p>
    <w:p w:rsidR="001A1257" w:rsidRPr="00544E38" w:rsidRDefault="001A1257" w:rsidP="00B377DA">
      <w:pPr>
        <w:pStyle w:val="1f3"/>
        <w:spacing w:line="240" w:lineRule="auto"/>
        <w:rPr>
          <w:b w:val="0"/>
          <w:color w:val="auto"/>
          <w:sz w:val="24"/>
          <w:szCs w:val="24"/>
        </w:rPr>
      </w:pPr>
      <w:r w:rsidRPr="00544E38">
        <w:rPr>
          <w:b w:val="0"/>
          <w:color w:val="auto"/>
          <w:sz w:val="24"/>
          <w:szCs w:val="24"/>
        </w:rPr>
        <w:t>Распределение земельного фонда по формам собственности территории Новоалександровского сельского поселения представлено лишь в разрезе населенных пунктов. Информация о распределении земель по формам собственности вне границ населенных пунктов отсутствует.</w:t>
      </w:r>
    </w:p>
    <w:p w:rsidR="001A1257" w:rsidRPr="00544E38" w:rsidRDefault="001A1257" w:rsidP="00B377DA">
      <w:pPr>
        <w:pStyle w:val="1f3"/>
        <w:spacing w:line="240" w:lineRule="auto"/>
        <w:rPr>
          <w:b w:val="0"/>
          <w:color w:val="auto"/>
          <w:sz w:val="24"/>
          <w:szCs w:val="24"/>
        </w:rPr>
      </w:pPr>
      <w:r w:rsidRPr="00544E38">
        <w:rPr>
          <w:b w:val="0"/>
          <w:color w:val="auto"/>
          <w:sz w:val="24"/>
          <w:szCs w:val="24"/>
        </w:rPr>
        <w:t>По данным Бугульминского отдела Управления Росреестра по Республике Татарстан в границах населенных пунктов Новоалександровского сельского поселения имеются земельные участки, находящиеся:</w:t>
      </w:r>
    </w:p>
    <w:p w:rsidR="001A1257" w:rsidRPr="00544E38" w:rsidRDefault="001A1257" w:rsidP="00B377DA">
      <w:pPr>
        <w:pStyle w:val="1f3"/>
        <w:spacing w:line="240" w:lineRule="auto"/>
        <w:rPr>
          <w:b w:val="0"/>
          <w:color w:val="auto"/>
          <w:sz w:val="24"/>
          <w:szCs w:val="24"/>
        </w:rPr>
      </w:pPr>
      <w:r w:rsidRPr="00544E38">
        <w:rPr>
          <w:b w:val="0"/>
          <w:color w:val="auto"/>
          <w:sz w:val="24"/>
          <w:szCs w:val="24"/>
        </w:rPr>
        <w:t xml:space="preserve"> 1)  в государственной и муниципальной собственности, занимающие 94,4% земель от общей площади всех населенных пунктов сельского поселения;</w:t>
      </w:r>
    </w:p>
    <w:p w:rsidR="001A1257" w:rsidRPr="00544E38" w:rsidRDefault="001A1257" w:rsidP="00B377DA">
      <w:pPr>
        <w:pStyle w:val="1f3"/>
        <w:spacing w:line="240" w:lineRule="auto"/>
        <w:rPr>
          <w:b w:val="0"/>
          <w:color w:val="auto"/>
          <w:sz w:val="24"/>
          <w:szCs w:val="24"/>
        </w:rPr>
      </w:pPr>
      <w:r w:rsidRPr="00544E38">
        <w:rPr>
          <w:b w:val="0"/>
          <w:color w:val="auto"/>
          <w:sz w:val="24"/>
          <w:szCs w:val="24"/>
        </w:rPr>
        <w:t>2) в собственности граждан, занимающие 7,9% земель от общей площади всех населенных пунктов сельского поселения.</w:t>
      </w:r>
    </w:p>
    <w:p w:rsidR="001A1257" w:rsidRPr="00544E38" w:rsidRDefault="001A1257" w:rsidP="000E00B1">
      <w:pPr>
        <w:pStyle w:val="1f3"/>
        <w:spacing w:line="240" w:lineRule="auto"/>
        <w:rPr>
          <w:b w:val="0"/>
          <w:color w:val="auto"/>
          <w:sz w:val="24"/>
          <w:szCs w:val="24"/>
        </w:rPr>
      </w:pPr>
      <w:r w:rsidRPr="00544E38">
        <w:rPr>
          <w:b w:val="0"/>
          <w:color w:val="auto"/>
          <w:sz w:val="24"/>
          <w:szCs w:val="24"/>
        </w:rPr>
        <w:t xml:space="preserve">Распределение земель по формам собственности в границах населенных пунктов Новоалександровского сельского поселения представлено в таблице. </w:t>
      </w:r>
    </w:p>
    <w:p w:rsidR="00220B2C" w:rsidRDefault="00220B2C" w:rsidP="00077610">
      <w:pPr>
        <w:spacing w:line="240" w:lineRule="auto"/>
        <w:jc w:val="center"/>
        <w:rPr>
          <w:b w:val="0"/>
          <w:i/>
          <w:szCs w:val="24"/>
        </w:rPr>
      </w:pPr>
    </w:p>
    <w:p w:rsidR="001A1257" w:rsidRPr="00544E38" w:rsidRDefault="001A1257" w:rsidP="00077610">
      <w:pPr>
        <w:spacing w:line="240" w:lineRule="auto"/>
        <w:jc w:val="center"/>
        <w:rPr>
          <w:b w:val="0"/>
          <w:i/>
          <w:szCs w:val="24"/>
        </w:rPr>
      </w:pPr>
      <w:r w:rsidRPr="00544E38">
        <w:rPr>
          <w:b w:val="0"/>
          <w:i/>
          <w:szCs w:val="24"/>
        </w:rPr>
        <w:lastRenderedPageBreak/>
        <w:t xml:space="preserve">Распределение общих площадей населенных пунктов Новоалександровского сельского поселения по формам собственности на 01.01.2010 г., га </w:t>
      </w:r>
    </w:p>
    <w:tbl>
      <w:tblPr>
        <w:tblW w:w="8889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7"/>
        <w:gridCol w:w="1407"/>
        <w:gridCol w:w="2140"/>
        <w:gridCol w:w="1985"/>
      </w:tblGrid>
      <w:tr w:rsidR="001A1257" w:rsidRPr="00E9504C" w:rsidTr="00B12A91">
        <w:trPr>
          <w:trHeight w:val="255"/>
          <w:jc w:val="center"/>
        </w:trPr>
        <w:tc>
          <w:tcPr>
            <w:tcW w:w="3357" w:type="dxa"/>
            <w:vAlign w:val="center"/>
          </w:tcPr>
          <w:p w:rsidR="001A1257" w:rsidRPr="00E9504C" w:rsidRDefault="001A1257" w:rsidP="001B0677">
            <w:pPr>
              <w:spacing w:line="240" w:lineRule="auto"/>
              <w:ind w:firstLine="227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Населенные пункты</w:t>
            </w:r>
          </w:p>
        </w:tc>
        <w:tc>
          <w:tcPr>
            <w:tcW w:w="1407" w:type="dxa"/>
            <w:vAlign w:val="center"/>
          </w:tcPr>
          <w:p w:rsidR="001A1257" w:rsidRPr="00E9504C" w:rsidRDefault="001A1257" w:rsidP="001B0677">
            <w:pPr>
              <w:spacing w:line="240" w:lineRule="auto"/>
              <w:ind w:firstLine="13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Общая площадь (га)</w:t>
            </w:r>
          </w:p>
        </w:tc>
        <w:tc>
          <w:tcPr>
            <w:tcW w:w="2140" w:type="dxa"/>
            <w:noWrap/>
            <w:vAlign w:val="center"/>
          </w:tcPr>
          <w:p w:rsidR="001A1257" w:rsidRPr="00E9504C" w:rsidRDefault="001A1257" w:rsidP="00A049C2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Государственная и муниципальная собственность (га)</w:t>
            </w:r>
          </w:p>
        </w:tc>
        <w:tc>
          <w:tcPr>
            <w:tcW w:w="1985" w:type="dxa"/>
            <w:noWrap/>
            <w:vAlign w:val="center"/>
          </w:tcPr>
          <w:p w:rsidR="001A1257" w:rsidRPr="00E9504C" w:rsidRDefault="001A1257" w:rsidP="00A049C2">
            <w:pPr>
              <w:spacing w:line="240" w:lineRule="auto"/>
              <w:ind w:firstLine="26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Собственность граждан (га)</w:t>
            </w:r>
          </w:p>
        </w:tc>
      </w:tr>
      <w:tr w:rsidR="001A1257" w:rsidRPr="00E9504C" w:rsidTr="00B12A91">
        <w:trPr>
          <w:trHeight w:val="255"/>
          <w:jc w:val="center"/>
        </w:trPr>
        <w:tc>
          <w:tcPr>
            <w:tcW w:w="3357" w:type="dxa"/>
            <w:vAlign w:val="center"/>
          </w:tcPr>
          <w:p w:rsidR="001A1257" w:rsidRPr="00E9504C" w:rsidRDefault="001A1257" w:rsidP="001B0677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с.Новая Александровка</w:t>
            </w:r>
          </w:p>
        </w:tc>
        <w:tc>
          <w:tcPr>
            <w:tcW w:w="1407" w:type="dxa"/>
            <w:vAlign w:val="center"/>
          </w:tcPr>
          <w:p w:rsidR="001A1257" w:rsidRPr="00E9504C" w:rsidRDefault="001A1257" w:rsidP="00A95DFD">
            <w:pPr>
              <w:spacing w:line="240" w:lineRule="auto"/>
              <w:ind w:firstLine="272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79</w:t>
            </w:r>
          </w:p>
        </w:tc>
        <w:tc>
          <w:tcPr>
            <w:tcW w:w="2140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75</w:t>
            </w:r>
          </w:p>
        </w:tc>
        <w:tc>
          <w:tcPr>
            <w:tcW w:w="1985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5</w:t>
            </w:r>
          </w:p>
        </w:tc>
      </w:tr>
      <w:tr w:rsidR="001A1257" w:rsidRPr="00E9504C" w:rsidTr="00B12A91">
        <w:trPr>
          <w:trHeight w:val="255"/>
          <w:jc w:val="center"/>
        </w:trPr>
        <w:tc>
          <w:tcPr>
            <w:tcW w:w="3357" w:type="dxa"/>
            <w:vAlign w:val="center"/>
          </w:tcPr>
          <w:p w:rsidR="001A1257" w:rsidRPr="00E9504C" w:rsidRDefault="001A1257" w:rsidP="001B0677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д.Старая Казанка</w:t>
            </w:r>
          </w:p>
        </w:tc>
        <w:tc>
          <w:tcPr>
            <w:tcW w:w="1407" w:type="dxa"/>
            <w:vAlign w:val="center"/>
          </w:tcPr>
          <w:p w:rsidR="001A1257" w:rsidRPr="00E9504C" w:rsidRDefault="001A1257" w:rsidP="00A95DFD">
            <w:pPr>
              <w:spacing w:line="240" w:lineRule="auto"/>
              <w:ind w:firstLine="272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45</w:t>
            </w:r>
          </w:p>
        </w:tc>
        <w:tc>
          <w:tcPr>
            <w:tcW w:w="2140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42</w:t>
            </w:r>
          </w:p>
        </w:tc>
        <w:tc>
          <w:tcPr>
            <w:tcW w:w="1985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5</w:t>
            </w:r>
          </w:p>
        </w:tc>
      </w:tr>
      <w:tr w:rsidR="001A1257" w:rsidRPr="00E9504C" w:rsidTr="00B12A91">
        <w:trPr>
          <w:trHeight w:val="255"/>
          <w:jc w:val="center"/>
        </w:trPr>
        <w:tc>
          <w:tcPr>
            <w:tcW w:w="3357" w:type="dxa"/>
            <w:vAlign w:val="center"/>
          </w:tcPr>
          <w:p w:rsidR="001A1257" w:rsidRPr="00E9504C" w:rsidRDefault="001A1257" w:rsidP="001B0677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п.ж/д станции Зай</w:t>
            </w:r>
          </w:p>
        </w:tc>
        <w:tc>
          <w:tcPr>
            <w:tcW w:w="1407" w:type="dxa"/>
            <w:vAlign w:val="center"/>
          </w:tcPr>
          <w:p w:rsidR="001A1257" w:rsidRPr="00E9504C" w:rsidRDefault="001A1257" w:rsidP="00A95DFD">
            <w:pPr>
              <w:spacing w:line="240" w:lineRule="auto"/>
              <w:ind w:firstLine="272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</w:t>
            </w:r>
          </w:p>
        </w:tc>
        <w:tc>
          <w:tcPr>
            <w:tcW w:w="2140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0</w:t>
            </w:r>
          </w:p>
        </w:tc>
      </w:tr>
      <w:tr w:rsidR="001A1257" w:rsidRPr="00E9504C" w:rsidTr="00B12A91">
        <w:trPr>
          <w:trHeight w:val="255"/>
          <w:jc w:val="center"/>
        </w:trPr>
        <w:tc>
          <w:tcPr>
            <w:tcW w:w="3357" w:type="dxa"/>
            <w:vAlign w:val="center"/>
          </w:tcPr>
          <w:p w:rsidR="001A1257" w:rsidRPr="00E9504C" w:rsidRDefault="001A1257" w:rsidP="00A049C2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Всего по населенным пунктам</w:t>
            </w:r>
          </w:p>
        </w:tc>
        <w:tc>
          <w:tcPr>
            <w:tcW w:w="1407" w:type="dxa"/>
            <w:vAlign w:val="center"/>
          </w:tcPr>
          <w:p w:rsidR="001A1257" w:rsidRPr="00E9504C" w:rsidRDefault="001A1257" w:rsidP="00A95DFD">
            <w:pPr>
              <w:spacing w:line="240" w:lineRule="auto"/>
              <w:ind w:firstLine="272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126</w:t>
            </w:r>
          </w:p>
        </w:tc>
        <w:tc>
          <w:tcPr>
            <w:tcW w:w="2140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119</w:t>
            </w:r>
          </w:p>
        </w:tc>
        <w:tc>
          <w:tcPr>
            <w:tcW w:w="1985" w:type="dxa"/>
            <w:noWrap/>
            <w:vAlign w:val="center"/>
          </w:tcPr>
          <w:p w:rsidR="001A1257" w:rsidRPr="00E9504C" w:rsidRDefault="001A1257" w:rsidP="00A95DFD">
            <w:pPr>
              <w:spacing w:line="240" w:lineRule="auto"/>
              <w:ind w:firstLine="141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10</w:t>
            </w:r>
          </w:p>
        </w:tc>
      </w:tr>
    </w:tbl>
    <w:p w:rsidR="001A1257" w:rsidRPr="00544E38" w:rsidRDefault="001A1257" w:rsidP="009A23A2">
      <w:pPr>
        <w:pStyle w:val="1f3"/>
        <w:spacing w:line="240" w:lineRule="auto"/>
        <w:ind w:left="284" w:firstLine="0"/>
        <w:rPr>
          <w:b w:val="0"/>
          <w:color w:val="auto"/>
          <w:sz w:val="22"/>
          <w:szCs w:val="22"/>
        </w:rPr>
      </w:pPr>
      <w:r w:rsidRPr="00544E38">
        <w:rPr>
          <w:b w:val="0"/>
          <w:sz w:val="22"/>
          <w:szCs w:val="22"/>
        </w:rPr>
        <w:t xml:space="preserve">Примечание: </w:t>
      </w:r>
      <w:r w:rsidRPr="00544E38">
        <w:rPr>
          <w:b w:val="0"/>
          <w:color w:val="auto"/>
          <w:sz w:val="22"/>
          <w:szCs w:val="22"/>
        </w:rPr>
        <w:t xml:space="preserve"> таблица составлена по данным Бугульминского отдела Управления Федеральной службы государственной регистрации, кадастра и картографии.</w:t>
      </w:r>
    </w:p>
    <w:p w:rsidR="001A1257" w:rsidRPr="00A53978" w:rsidRDefault="001A1257" w:rsidP="00A53978">
      <w:pPr>
        <w:pStyle w:val="30"/>
        <w:spacing w:before="120" w:after="120" w:line="23" w:lineRule="atLeast"/>
        <w:ind w:left="0" w:firstLine="0"/>
        <w:rPr>
          <w:bCs w:val="0"/>
          <w:color w:val="000000"/>
        </w:rPr>
      </w:pPr>
      <w:bookmarkStart w:id="3" w:name="_Toc331670692"/>
      <w:r w:rsidRPr="00A53978">
        <w:rPr>
          <w:bCs w:val="0"/>
          <w:color w:val="000000"/>
        </w:rPr>
        <w:t xml:space="preserve">      5.  Гидрогеологические условия</w:t>
      </w:r>
      <w:bookmarkEnd w:id="3"/>
    </w:p>
    <w:p w:rsidR="001A1257" w:rsidRPr="00544E38" w:rsidRDefault="007E33EE" w:rsidP="007E33EE">
      <w:pPr>
        <w:spacing w:line="288" w:lineRule="auto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1A1257" w:rsidRPr="00544E38">
        <w:rPr>
          <w:b w:val="0"/>
          <w:szCs w:val="24"/>
        </w:rPr>
        <w:t xml:space="preserve">Согласно "Перечня бассейнов подземных вод территории России для ведения водного кадастра" исследуемый район относится к Камско-Вятскому артезианскому бассейну. 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 xml:space="preserve">Гидрогеологические условия территории рассмотрения сложные и непосредственно связаны с ее геологическим и геоморфологическим строением. 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>Водовмещающими породами являются прослои песков с мелкой галькой и гравием, залегающие на глубине 0,5-</w:t>
      </w:r>
      <w:smartTag w:uri="urn:schemas-microsoft-com:office:smarttags" w:element="metricconverter">
        <w:smartTagPr>
          <w:attr w:name="ProductID" w:val="1,5 м"/>
        </w:smartTagPr>
        <w:r w:rsidRPr="00544E38">
          <w:rPr>
            <w:b w:val="0"/>
            <w:szCs w:val="24"/>
          </w:rPr>
          <w:t>1,5 м</w:t>
        </w:r>
      </w:smartTag>
      <w:r w:rsidRPr="00544E38">
        <w:rPr>
          <w:b w:val="0"/>
          <w:szCs w:val="24"/>
        </w:rPr>
        <w:t xml:space="preserve"> от поверхности земли.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 xml:space="preserve">Мощность водоносного горизонта колеблется от 1-2 до </w:t>
      </w:r>
      <w:smartTag w:uri="urn:schemas-microsoft-com:office:smarttags" w:element="metricconverter">
        <w:smartTagPr>
          <w:attr w:name="ProductID" w:val="3,5 м"/>
        </w:smartTagPr>
        <w:r w:rsidRPr="00544E38">
          <w:rPr>
            <w:b w:val="0"/>
            <w:szCs w:val="24"/>
          </w:rPr>
          <w:t>3,5 м</w:t>
        </w:r>
      </w:smartTag>
      <w:r w:rsidRPr="00544E38">
        <w:rPr>
          <w:b w:val="0"/>
          <w:szCs w:val="24"/>
        </w:rPr>
        <w:t xml:space="preserve">. Воды гидравлически связаны с речными водами. Удельный дебит скважин изменяется от 0,05 до 0,8 л/сек. 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>Ввиду небольшой мощности воды аллювия практического значения для водоснабжения не имеют. По химическому составу воды аллювиальных отложений пресные, гидрокарбонатно-кальциевые с общей жесткостью 7-9 мг-экв/л.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>В элювиально-делювиальных образованиях воды относятся к типу верховодки. Эти воды имеют резко выраженный сезонный характер и в летние месяцы обычно пересыхают.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>В коренных породах верхней перми содержится несколько водоносных горизонтов, приуроченных к отложениям татарского и казанского ярусов.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>Отмечается единый для четвертичных и верхнепермских отложений горизонт подземных вод с уровнем на глубинах 0,7-6,0  м от дневной поверхности, питание которого – инфильтрационное.</w:t>
      </w:r>
    </w:p>
    <w:p w:rsidR="001A1257" w:rsidRPr="00544E38" w:rsidRDefault="007E33EE" w:rsidP="007E33EE">
      <w:pPr>
        <w:spacing w:line="288" w:lineRule="auto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        </w:t>
      </w:r>
      <w:r w:rsidR="001A1257" w:rsidRPr="00544E38">
        <w:rPr>
          <w:b w:val="0"/>
          <w:szCs w:val="24"/>
        </w:rPr>
        <w:t>В отложениях татарского яруса подземные воды преимущественно пластово-трещинные, безнапорные и напорные. Водообильность этих отложений невысокая. По химическому составу воды гидрокарбонатно-кальциевые с минерализацией 0,3-0,5 г/л и общей жесткостью 0,5-5,5 мг-экв.</w:t>
      </w:r>
    </w:p>
    <w:p w:rsidR="001A1257" w:rsidRPr="00544E38" w:rsidRDefault="001A1257" w:rsidP="003332EA">
      <w:pPr>
        <w:spacing w:line="288" w:lineRule="auto"/>
        <w:rPr>
          <w:b w:val="0"/>
          <w:szCs w:val="24"/>
        </w:rPr>
      </w:pPr>
      <w:r w:rsidRPr="00544E38">
        <w:rPr>
          <w:b w:val="0"/>
          <w:szCs w:val="24"/>
        </w:rPr>
        <w:t>Воды верхнеказанских отложений являются наиболее водообильными и широко используются для хозяйственно-питьевого водоснабжения.</w:t>
      </w:r>
    </w:p>
    <w:p w:rsidR="001A1257" w:rsidRPr="00544E38" w:rsidRDefault="001A1257" w:rsidP="003332EA">
      <w:pPr>
        <w:pStyle w:val="affffff2"/>
        <w:spacing w:line="288" w:lineRule="auto"/>
        <w:rPr>
          <w:sz w:val="24"/>
        </w:rPr>
      </w:pPr>
      <w:r w:rsidRPr="00544E38">
        <w:rPr>
          <w:sz w:val="24"/>
        </w:rPr>
        <w:t>Данный комплекс изолирован от других водоносных горизонтов, вскрыты гидрокарбонатные воды с минерализацией 386 - 404 г/л. Катионный состав изменяется от кальциево-натриевого до магниево-кальциевого. Значимые положительные корреляционные связи присутствуют только между натрием и минерализацией, сульфатами и минерализацией, и магнием и минерализацией, отрицательная корреляционная связь имеется между магнием и минерализацией. В районе "Хакимовского" водозабора из верхнеказанского водоносного горизонта получены сильно загрязненные нитратами и хлоридами воды с минерализацией 1,1 г/л. Вследствие чего, данный водозабор был ликвидирован.</w:t>
      </w:r>
    </w:p>
    <w:p w:rsidR="001A1257" w:rsidRPr="00544E38" w:rsidRDefault="001A1257" w:rsidP="00EE45A6">
      <w:pPr>
        <w:pStyle w:val="20"/>
        <w:ind w:left="2100"/>
        <w:jc w:val="left"/>
        <w:rPr>
          <w:i/>
          <w:sz w:val="24"/>
          <w:szCs w:val="24"/>
        </w:rPr>
      </w:pPr>
      <w:r w:rsidRPr="00544E38">
        <w:rPr>
          <w:i/>
          <w:sz w:val="24"/>
          <w:szCs w:val="24"/>
        </w:rPr>
        <w:t xml:space="preserve">                     </w:t>
      </w:r>
      <w:bookmarkStart w:id="4" w:name="_Toc312242846"/>
      <w:r w:rsidRPr="00544E38">
        <w:rPr>
          <w:i/>
          <w:sz w:val="24"/>
          <w:szCs w:val="24"/>
        </w:rPr>
        <w:t>Поверхностные воды</w:t>
      </w:r>
      <w:bookmarkEnd w:id="4"/>
      <w:r w:rsidRPr="00544E38">
        <w:rPr>
          <w:i/>
          <w:sz w:val="24"/>
          <w:szCs w:val="24"/>
        </w:rPr>
        <w:t xml:space="preserve"> </w:t>
      </w:r>
    </w:p>
    <w:p w:rsidR="001A1257" w:rsidRPr="00544E38" w:rsidRDefault="001A1257" w:rsidP="00187067">
      <w:pPr>
        <w:pStyle w:val="affffff2"/>
        <w:ind w:firstLine="426"/>
        <w:rPr>
          <w:sz w:val="24"/>
        </w:rPr>
      </w:pPr>
      <w:r w:rsidRPr="00544E38">
        <w:rPr>
          <w:spacing w:val="-2"/>
          <w:sz w:val="24"/>
        </w:rPr>
        <w:t xml:space="preserve">Гидрографическая сеть Новоалександровского сельского поселения представлена р. Бугульминский Зай и ее притоками. </w:t>
      </w:r>
    </w:p>
    <w:p w:rsidR="001A1257" w:rsidRPr="00544E38" w:rsidRDefault="001A1257" w:rsidP="00187067">
      <w:pPr>
        <w:pStyle w:val="affffff2"/>
        <w:ind w:firstLine="426"/>
        <w:rPr>
          <w:sz w:val="24"/>
        </w:rPr>
      </w:pPr>
      <w:r w:rsidRPr="00544E38">
        <w:rPr>
          <w:sz w:val="24"/>
        </w:rPr>
        <w:lastRenderedPageBreak/>
        <w:t>Модули реки Бугульминский Зай в верхнем течении составляют не более 1,5 л/с км</w:t>
      </w:r>
      <w:r w:rsidRPr="00544E38">
        <w:rPr>
          <w:sz w:val="24"/>
          <w:vertAlign w:val="superscript"/>
        </w:rPr>
        <w:t>2</w:t>
      </w:r>
      <w:r w:rsidRPr="00544E38">
        <w:rPr>
          <w:sz w:val="24"/>
        </w:rPr>
        <w:t>, в среднем течении модули возрастают до 2,5-5,2 л/с км</w:t>
      </w:r>
      <w:r w:rsidRPr="00544E38">
        <w:rPr>
          <w:sz w:val="24"/>
          <w:vertAlign w:val="superscript"/>
        </w:rPr>
        <w:t>2</w:t>
      </w:r>
      <w:r w:rsidRPr="00544E38">
        <w:rPr>
          <w:sz w:val="24"/>
        </w:rPr>
        <w:t xml:space="preserve"> и в низовьях снова уменьшаются до 0,4 - 1,2 л/с км</w:t>
      </w:r>
      <w:r w:rsidRPr="00544E38">
        <w:rPr>
          <w:sz w:val="24"/>
          <w:vertAlign w:val="superscript"/>
        </w:rPr>
        <w:t>2</w:t>
      </w:r>
      <w:r w:rsidRPr="00544E38">
        <w:rPr>
          <w:sz w:val="24"/>
        </w:rPr>
        <w:t xml:space="preserve"> (Проект зон санитарной охраны…, 2007). </w:t>
      </w:r>
    </w:p>
    <w:p w:rsidR="001A1257" w:rsidRPr="00544E38" w:rsidRDefault="001A1257" w:rsidP="00187067">
      <w:pPr>
        <w:pStyle w:val="ae"/>
        <w:ind w:firstLine="426"/>
        <w:rPr>
          <w:b w:val="0"/>
          <w:sz w:val="24"/>
          <w:szCs w:val="24"/>
        </w:rPr>
      </w:pPr>
      <w:r w:rsidRPr="00544E38">
        <w:rPr>
          <w:b w:val="0"/>
          <w:sz w:val="24"/>
          <w:szCs w:val="24"/>
        </w:rPr>
        <w:t xml:space="preserve">Гидрологический режим рек сельского поселения характеризуется высоким половодьем и низкой продолжительной меженью (Информационный бюллетень..., 2007). </w:t>
      </w:r>
    </w:p>
    <w:p w:rsidR="001A1257" w:rsidRPr="00544E38" w:rsidRDefault="001A1257" w:rsidP="00187067">
      <w:pPr>
        <w:ind w:firstLine="426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544E38">
        <w:rPr>
          <w:b w:val="0"/>
          <w:szCs w:val="24"/>
        </w:rPr>
        <w:t>Весенний ледоход рек продолжается 3-5 дней. Половодье продолжается в среднем 30 дней, максимальная продолжительность - 46 дней. В период весеннего половодья происходит затопление поймы. Летне-осенняя межень начинается с первых чисел июня и продолжается в среднем до ноября. Уровни в период межени колеблются в пределах 40-</w:t>
      </w:r>
      <w:smartTag w:uri="urn:schemas-microsoft-com:office:smarttags" w:element="metricconverter">
        <w:smartTagPr>
          <w:attr w:name="ProductID" w:val="50 см"/>
        </w:smartTagPr>
        <w:r w:rsidRPr="00544E38">
          <w:rPr>
            <w:b w:val="0"/>
            <w:szCs w:val="24"/>
          </w:rPr>
          <w:t>50 см</w:t>
        </w:r>
      </w:smartTag>
      <w:r w:rsidRPr="00544E38">
        <w:rPr>
          <w:b w:val="0"/>
          <w:szCs w:val="24"/>
        </w:rPr>
        <w:t xml:space="preserve"> от ежегодных дождевых паводков. Продолжительность дождевых паводков составляет от 2 до 10 дней. Самые низкие уровни бывают в июле-августе. Зимняя межень устойчивая и примерно равна летней.</w:t>
      </w:r>
    </w:p>
    <w:p w:rsidR="001A1257" w:rsidRPr="00544E38" w:rsidRDefault="001A1257" w:rsidP="00187067">
      <w:pPr>
        <w:ind w:firstLine="426"/>
        <w:rPr>
          <w:b w:val="0"/>
          <w:szCs w:val="24"/>
        </w:rPr>
      </w:pPr>
      <w:r w:rsidRPr="00544E38">
        <w:rPr>
          <w:b w:val="0"/>
          <w:szCs w:val="24"/>
        </w:rPr>
        <w:t xml:space="preserve">Зимний режим на реках района начинается с образования ледовых явлений – заберегов, сала, в среднем 3-4/XI. Осеннего ледохода на реках не бывает. Ледостав на реках устанавливается в среднем 11-20/XI и продолжается 144 – 155 дней. Начало весеннего ледохода - 10-15/IV. Продолжительность ледохода составляет от 2 до 10 дней. Средняя продолжительность периода с ледовыми явлениями 160 - 165 дней. Наибольшая  толщина  льда  на  реках  наблюдается  в  конце  зимы,  т.е.  в марте (в </w:t>
      </w:r>
      <w:smartTag w:uri="urn:schemas-microsoft-com:office:smarttags" w:element="metricconverter">
        <w:smartTagPr>
          <w:attr w:name="ProductID" w:val="1950 г"/>
        </w:smartTagPr>
        <w:r w:rsidRPr="00544E38">
          <w:rPr>
            <w:b w:val="0"/>
            <w:szCs w:val="24"/>
          </w:rPr>
          <w:t>1950 г</w:t>
        </w:r>
      </w:smartTag>
      <w:r w:rsidRPr="00544E38">
        <w:rPr>
          <w:b w:val="0"/>
          <w:szCs w:val="24"/>
        </w:rPr>
        <w:t xml:space="preserve">. составила на р. Дымке </w:t>
      </w:r>
      <w:smartTag w:uri="urn:schemas-microsoft-com:office:smarttags" w:element="metricconverter">
        <w:smartTagPr>
          <w:attr w:name="ProductID" w:val="138 см"/>
        </w:smartTagPr>
        <w:r w:rsidRPr="00544E38">
          <w:rPr>
            <w:b w:val="0"/>
            <w:szCs w:val="24"/>
          </w:rPr>
          <w:t>138 см</w:t>
        </w:r>
      </w:smartTag>
      <w:r w:rsidRPr="00544E38">
        <w:rPr>
          <w:b w:val="0"/>
          <w:szCs w:val="24"/>
        </w:rPr>
        <w:t>).</w:t>
      </w:r>
    </w:p>
    <w:p w:rsidR="001A1257" w:rsidRPr="00544E38" w:rsidRDefault="001A1257" w:rsidP="00220B2C">
      <w:pPr>
        <w:pStyle w:val="affffff2"/>
        <w:spacing w:line="276" w:lineRule="auto"/>
        <w:ind w:firstLine="425"/>
        <w:rPr>
          <w:sz w:val="24"/>
        </w:rPr>
      </w:pPr>
      <w:r w:rsidRPr="00544E38">
        <w:rPr>
          <w:sz w:val="24"/>
        </w:rPr>
        <w:t>Питание рек осуществляется, преимущественно, за счет пресных гидрокарбонатных кальциево-магниевых и магниево-кальциевых подземных вод, чем и определяется химический состав поверхностных водных объектов. Сведения о содержании химических веществ в подземных водах представлены в таблице 2.5.3.</w:t>
      </w:r>
    </w:p>
    <w:p w:rsidR="001A1257" w:rsidRPr="00544E38" w:rsidRDefault="001A1257" w:rsidP="00220B2C">
      <w:pPr>
        <w:pStyle w:val="affffff2"/>
        <w:spacing w:line="276" w:lineRule="auto"/>
        <w:ind w:firstLine="425"/>
        <w:rPr>
          <w:sz w:val="24"/>
        </w:rPr>
      </w:pPr>
      <w:r w:rsidRPr="00544E38">
        <w:rPr>
          <w:sz w:val="24"/>
        </w:rPr>
        <w:t xml:space="preserve">Концентрация сульфат-ионов растет вместе с концентрацией ионов кальция. Это указывает, что их источником является растворение гипса, не осложненное другими процессами. </w:t>
      </w:r>
    </w:p>
    <w:p w:rsidR="001A1257" w:rsidRPr="00544E38" w:rsidRDefault="001A1257" w:rsidP="004B4931">
      <w:pPr>
        <w:pStyle w:val="ae"/>
        <w:keepNext/>
        <w:jc w:val="center"/>
        <w:outlineLvl w:val="3"/>
        <w:rPr>
          <w:i/>
          <w:sz w:val="24"/>
          <w:szCs w:val="24"/>
        </w:rPr>
      </w:pPr>
      <w:r w:rsidRPr="00544E38">
        <w:rPr>
          <w:i/>
          <w:sz w:val="24"/>
          <w:szCs w:val="24"/>
        </w:rPr>
        <w:t>Состояние поверхностных вод</w:t>
      </w:r>
    </w:p>
    <w:p w:rsidR="001A1257" w:rsidRPr="001A33C9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t xml:space="preserve">Вода из р. Зай, протекающей по территории сельского поселения, используется для технического водоснабжения и рекреационных целей и испытывает высокую антропогенную нагрузку. </w:t>
      </w:r>
    </w:p>
    <w:p w:rsidR="001A1257" w:rsidRPr="001A33C9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t>В настоящее время качественный состав воды р. Зай гидрокарбонатно-сульфатно-кальциевый. Минерализация повышенная, вода жесткая (9-12 мг-экв/л) весной и в межень (9-20 мг-экв/л), средняя мутность составляет до 200 г/м</w:t>
      </w:r>
      <w:r w:rsidRPr="001A33C9">
        <w:rPr>
          <w:sz w:val="24"/>
          <w:vertAlign w:val="superscript"/>
        </w:rPr>
        <w:t>3</w:t>
      </w:r>
      <w:r w:rsidRPr="001A33C9">
        <w:rPr>
          <w:sz w:val="24"/>
        </w:rPr>
        <w:t>.</w:t>
      </w:r>
    </w:p>
    <w:p w:rsidR="001A1257" w:rsidRPr="001A33C9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t xml:space="preserve">Ввиду отсутствия канализации в сельских населенных пунктах приемниками сточных вод от населения служат выгребные ямы, от объектов животноводства – навозо- и жижесборники, пониженные участки местности и малые реки, от промышленных предприятий и предприятий агропромышленного комплекса – выгребные ямы и малые реки. Приемниками ливневых стоков являются поверхностные водные объекты, что неминуемо сказывается на состоянии этих водных объектов. </w:t>
      </w:r>
    </w:p>
    <w:p w:rsidR="001A1257" w:rsidRPr="001A33C9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t>Река Бугульминский Зай является приемником сточных вод биологических очистных сооружений г. Бугульмы. Очистные сооружения города работают с большой перегрузкой, что приводит к снижению эффективности очистки сточных вод.</w:t>
      </w:r>
    </w:p>
    <w:p w:rsidR="001A1257" w:rsidRPr="001A33C9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t>К загрязнению рек приводит и несоблюдение сельскохозяйственными предприятиями противоэрозионных агротехнических мероприятий по обработке почв, распашка земель, прилегающих к водным объектам, внесение минеральных удобрений и пестицидов в неоправданно высоких дозах. При дождевых паводках и весеннем половодье происходит смыв почвы, навозной массы, горюче-смазочных материалов, нефтепродуктов, что ухудшает санитарную обстановку рек, протекающих через территорию сельского поселения.</w:t>
      </w:r>
    </w:p>
    <w:p w:rsidR="001A1257" w:rsidRPr="001A33C9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t>По материалам ТО ТУ Роспотребнадзора РТ в Бугульминском муниципальном районе более половины проб (52%) не соответствуют нормативам по санитарно-химическим показателям, а 16% проб  - по микробиологическим.</w:t>
      </w:r>
    </w:p>
    <w:p w:rsidR="001A1257" w:rsidRDefault="001A1257" w:rsidP="00A95DFD">
      <w:pPr>
        <w:pStyle w:val="affffff2"/>
        <w:spacing w:line="276" w:lineRule="auto"/>
        <w:rPr>
          <w:sz w:val="24"/>
        </w:rPr>
      </w:pPr>
      <w:r w:rsidRPr="001A33C9">
        <w:rPr>
          <w:sz w:val="24"/>
        </w:rPr>
        <w:lastRenderedPageBreak/>
        <w:t>Основной проблемой в области охраны поверхностных вод в сельском поселении является несоблюдение режимов водоохранных зон. Так, в нарушение Водного кодекса РФ в водоохранной зоне водотоков размещено неканализованное жилье.</w:t>
      </w:r>
    </w:p>
    <w:p w:rsidR="001A1257" w:rsidRPr="001A33C9" w:rsidRDefault="001A1257" w:rsidP="001A33C9">
      <w:pPr>
        <w:pStyle w:val="affffff2"/>
        <w:rPr>
          <w:sz w:val="24"/>
        </w:rPr>
      </w:pPr>
    </w:p>
    <w:p w:rsidR="001A1257" w:rsidRPr="008361FA" w:rsidRDefault="001A1257" w:rsidP="00431F69">
      <w:pPr>
        <w:pStyle w:val="affffff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411AE">
        <w:rPr>
          <w:rFonts w:ascii="Times New Roman" w:hAnsi="Times New Roman"/>
          <w:b/>
          <w:sz w:val="24"/>
          <w:szCs w:val="24"/>
        </w:rPr>
        <w:t>.</w:t>
      </w:r>
      <w:r w:rsidRPr="008361FA">
        <w:rPr>
          <w:rFonts w:ascii="Times New Roman" w:hAnsi="Times New Roman"/>
          <w:sz w:val="24"/>
          <w:szCs w:val="24"/>
        </w:rPr>
        <w:t xml:space="preserve"> </w:t>
      </w:r>
      <w:r w:rsidRPr="008361FA">
        <w:rPr>
          <w:rFonts w:ascii="Times New Roman" w:hAnsi="Times New Roman"/>
          <w:b/>
          <w:sz w:val="24"/>
          <w:szCs w:val="24"/>
        </w:rPr>
        <w:t>Зоны централизованного и нецентрализованного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1FA">
        <w:rPr>
          <w:rFonts w:ascii="Times New Roman" w:hAnsi="Times New Roman"/>
          <w:b/>
          <w:sz w:val="24"/>
          <w:szCs w:val="24"/>
        </w:rPr>
        <w:t>водоснабжения и перечень централизованных систем водоснабжения и водоотведения.</w:t>
      </w:r>
    </w:p>
    <w:p w:rsidR="001A1257" w:rsidRPr="008361FA" w:rsidRDefault="001A1257" w:rsidP="004B4931">
      <w:pPr>
        <w:pStyle w:val="affffff4"/>
        <w:ind w:left="1134"/>
        <w:rPr>
          <w:rFonts w:ascii="Times New Roman" w:hAnsi="Times New Roman"/>
          <w:b/>
          <w:sz w:val="24"/>
          <w:szCs w:val="24"/>
        </w:rPr>
      </w:pPr>
    </w:p>
    <w:p w:rsidR="001A1257" w:rsidRPr="008361FA" w:rsidRDefault="001A1257" w:rsidP="004B4931">
      <w:pPr>
        <w:pStyle w:val="affffff4"/>
        <w:rPr>
          <w:rFonts w:ascii="Times New Roman" w:hAnsi="Times New Roman"/>
          <w:sz w:val="24"/>
          <w:szCs w:val="24"/>
        </w:rPr>
      </w:pPr>
      <w:r w:rsidRPr="00C411AE"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C411AE">
        <w:rPr>
          <w:rFonts w:ascii="Times New Roman" w:hAnsi="Times New Roman"/>
          <w:b/>
          <w:i/>
          <w:sz w:val="24"/>
          <w:szCs w:val="24"/>
        </w:rPr>
        <w:t>.1</w:t>
      </w:r>
      <w:r w:rsidRPr="00187067">
        <w:rPr>
          <w:rFonts w:ascii="Times New Roman" w:hAnsi="Times New Roman"/>
          <w:b/>
          <w:i/>
          <w:sz w:val="24"/>
          <w:szCs w:val="24"/>
        </w:rPr>
        <w:t xml:space="preserve"> Водоснабжение</w:t>
      </w:r>
    </w:p>
    <w:p w:rsidR="001A1257" w:rsidRPr="008361FA" w:rsidRDefault="001A1257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1FA">
        <w:rPr>
          <w:rFonts w:ascii="Times New Roman" w:hAnsi="Times New Roman"/>
          <w:sz w:val="24"/>
          <w:szCs w:val="24"/>
        </w:rPr>
        <w:tab/>
        <w:t xml:space="preserve">Источником хозяйственного питьевого водоснабжения являются подземные воды. В соответствии </w:t>
      </w:r>
      <w:r w:rsidRPr="008361FA">
        <w:rPr>
          <w:rFonts w:ascii="Times New Roman" w:hAnsi="Times New Roman"/>
          <w:b/>
          <w:sz w:val="24"/>
          <w:szCs w:val="24"/>
        </w:rPr>
        <w:t>СанПиН 2.1.4.1110-02</w:t>
      </w:r>
      <w:r w:rsidRPr="008361FA">
        <w:rPr>
          <w:rFonts w:ascii="Times New Roman" w:hAnsi="Times New Roman"/>
          <w:sz w:val="24"/>
          <w:szCs w:val="24"/>
        </w:rPr>
        <w:t xml:space="preserve"> источники водоснабжения должны иметь зоны санитарной охраны (ЗСО). В настоящее время на территории Новоалександровского сельского поселения существуют три населенных пункта, обеспеченные централизованным и частично нецентрализованным холодным водоснабжением. </w:t>
      </w:r>
    </w:p>
    <w:p w:rsidR="001A1257" w:rsidRPr="008361FA" w:rsidRDefault="001A1257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1FA">
        <w:rPr>
          <w:rFonts w:ascii="Times New Roman" w:hAnsi="Times New Roman"/>
          <w:sz w:val="24"/>
          <w:szCs w:val="24"/>
        </w:rPr>
        <w:tab/>
        <w:t xml:space="preserve"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 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>Зоны санитарной охраны организуются в составе трех поясов: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i/>
          <w:sz w:val="24"/>
        </w:rPr>
        <w:t>Первый пояс</w:t>
      </w:r>
      <w:r w:rsidRPr="008361FA">
        <w:rPr>
          <w:sz w:val="24"/>
        </w:rPr>
        <w:t xml:space="preserve"> (строгого режима) включает территорию расположения водозаборов, площадок расположения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i/>
          <w:sz w:val="24"/>
        </w:rPr>
        <w:t>Второй и третий пояса</w:t>
      </w:r>
      <w:r w:rsidRPr="008361FA">
        <w:rPr>
          <w:sz w:val="24"/>
        </w:rPr>
        <w:t xml:space="preserve"> (пояса ограничений) включают территорию, предназначенную для предупреждения загрязнения воды источников водоснабжения.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 xml:space="preserve">Расчет зон санитарной охраны скважин Новоалександровского сельского поселения представлен в таблице </w:t>
      </w:r>
    </w:p>
    <w:p w:rsidR="001A1257" w:rsidRPr="008361FA" w:rsidRDefault="001A1257" w:rsidP="00431F69">
      <w:pPr>
        <w:tabs>
          <w:tab w:val="left" w:pos="1900"/>
        </w:tabs>
        <w:spacing w:line="240" w:lineRule="auto"/>
        <w:jc w:val="center"/>
        <w:rPr>
          <w:i/>
          <w:szCs w:val="24"/>
        </w:rPr>
      </w:pPr>
      <w:r w:rsidRPr="008361FA">
        <w:rPr>
          <w:i/>
          <w:szCs w:val="24"/>
        </w:rPr>
        <w:t xml:space="preserve">Размер поясов  зон санитарной охраны водозаборных скважин, </w:t>
      </w:r>
    </w:p>
    <w:p w:rsidR="001A1257" w:rsidRPr="008361FA" w:rsidRDefault="001A1257" w:rsidP="00431F69">
      <w:pPr>
        <w:tabs>
          <w:tab w:val="left" w:pos="1900"/>
        </w:tabs>
        <w:spacing w:line="240" w:lineRule="auto"/>
        <w:jc w:val="center"/>
        <w:rPr>
          <w:i/>
          <w:szCs w:val="24"/>
        </w:rPr>
      </w:pPr>
      <w:r w:rsidRPr="008361FA">
        <w:rPr>
          <w:i/>
          <w:szCs w:val="24"/>
        </w:rPr>
        <w:t xml:space="preserve">каптированных родников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13"/>
        <w:gridCol w:w="1417"/>
        <w:gridCol w:w="1422"/>
        <w:gridCol w:w="1298"/>
        <w:gridCol w:w="692"/>
        <w:gridCol w:w="1177"/>
        <w:gridCol w:w="1426"/>
      </w:tblGrid>
      <w:tr w:rsidR="001A1257" w:rsidRPr="00E9504C" w:rsidTr="00920DA7">
        <w:trPr>
          <w:trHeight w:val="1053"/>
        </w:trPr>
        <w:tc>
          <w:tcPr>
            <w:tcW w:w="290" w:type="pct"/>
            <w:vMerge w:val="restart"/>
            <w:vAlign w:val="center"/>
          </w:tcPr>
          <w:p w:rsidR="001A1257" w:rsidRPr="00E9504C" w:rsidRDefault="001A1257" w:rsidP="00431F69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  <w:lang w:val="en-US"/>
              </w:rPr>
              <w:t>N</w:t>
            </w:r>
            <w:r w:rsidRPr="00E9504C">
              <w:rPr>
                <w:b w:val="0"/>
                <w:szCs w:val="24"/>
              </w:rPr>
              <w:t xml:space="preserve"> п.п.</w:t>
            </w:r>
          </w:p>
        </w:tc>
        <w:tc>
          <w:tcPr>
            <w:tcW w:w="853" w:type="pct"/>
            <w:vMerge w:val="restart"/>
            <w:vAlign w:val="center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Водозабор</w:t>
            </w:r>
          </w:p>
        </w:tc>
        <w:tc>
          <w:tcPr>
            <w:tcW w:w="720" w:type="pct"/>
            <w:vMerge w:val="restart"/>
            <w:vAlign w:val="center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Количество скважин</w:t>
            </w:r>
          </w:p>
        </w:tc>
        <w:tc>
          <w:tcPr>
            <w:tcW w:w="694" w:type="pct"/>
            <w:vMerge w:val="restart"/>
            <w:vAlign w:val="center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Дебит водозабора, м</w:t>
            </w:r>
            <w:r w:rsidRPr="00E9504C">
              <w:rPr>
                <w:b w:val="0"/>
                <w:szCs w:val="24"/>
                <w:vertAlign w:val="superscript"/>
              </w:rPr>
              <w:t>3</w:t>
            </w:r>
            <w:r w:rsidRPr="00E9504C">
              <w:rPr>
                <w:b w:val="0"/>
                <w:szCs w:val="24"/>
              </w:rPr>
              <w:t>/сут</w:t>
            </w:r>
          </w:p>
        </w:tc>
        <w:tc>
          <w:tcPr>
            <w:tcW w:w="658" w:type="pct"/>
            <w:vMerge w:val="restart"/>
            <w:vAlign w:val="center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Расчетная мощность</w:t>
            </w:r>
          </w:p>
          <w:p w:rsidR="001A1257" w:rsidRPr="00E9504C" w:rsidRDefault="001A1257" w:rsidP="00431F69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горизонта, м</w:t>
            </w:r>
          </w:p>
        </w:tc>
        <w:tc>
          <w:tcPr>
            <w:tcW w:w="1785" w:type="pct"/>
            <w:gridSpan w:val="3"/>
            <w:vAlign w:val="center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Размеры зон санитарной охра</w:t>
            </w:r>
            <w:r w:rsidRPr="00E9504C">
              <w:rPr>
                <w:b w:val="0"/>
                <w:szCs w:val="24"/>
              </w:rPr>
              <w:softHyphen/>
              <w:t xml:space="preserve">ны по поясам </w:t>
            </w:r>
            <w:r w:rsidRPr="00E9504C">
              <w:rPr>
                <w:b w:val="0"/>
                <w:szCs w:val="24"/>
                <w:lang w:val="en-US"/>
              </w:rPr>
              <w:t>I</w:t>
            </w:r>
            <w:r w:rsidRPr="00E9504C">
              <w:rPr>
                <w:b w:val="0"/>
                <w:szCs w:val="24"/>
              </w:rPr>
              <w:t>,</w:t>
            </w:r>
            <w:r w:rsidRPr="00E9504C">
              <w:rPr>
                <w:b w:val="0"/>
                <w:szCs w:val="24"/>
                <w:lang w:val="en-US"/>
              </w:rPr>
              <w:t>II</w:t>
            </w:r>
            <w:r w:rsidRPr="00E9504C">
              <w:rPr>
                <w:b w:val="0"/>
                <w:szCs w:val="24"/>
              </w:rPr>
              <w:t>,</w:t>
            </w:r>
            <w:r w:rsidRPr="00E9504C">
              <w:rPr>
                <w:b w:val="0"/>
                <w:szCs w:val="24"/>
                <w:lang w:val="en-US"/>
              </w:rPr>
              <w:t>III</w:t>
            </w:r>
            <w:r w:rsidRPr="00E9504C">
              <w:rPr>
                <w:b w:val="0"/>
                <w:szCs w:val="24"/>
              </w:rPr>
              <w:t xml:space="preserve"> (</w:t>
            </w:r>
            <w:r w:rsidRPr="00E9504C">
              <w:rPr>
                <w:b w:val="0"/>
                <w:szCs w:val="24"/>
                <w:lang w:val="en-US"/>
              </w:rPr>
              <w:t>R</w:t>
            </w:r>
            <w:r w:rsidRPr="00E9504C">
              <w:rPr>
                <w:b w:val="0"/>
                <w:szCs w:val="24"/>
              </w:rPr>
              <w:t>, м), длина - ширина, площадь ЗСО (</w:t>
            </w:r>
            <w:r w:rsidRPr="00E9504C">
              <w:rPr>
                <w:b w:val="0"/>
                <w:szCs w:val="24"/>
                <w:lang w:val="en-US"/>
              </w:rPr>
              <w:t>S</w:t>
            </w:r>
            <w:r w:rsidRPr="00E9504C">
              <w:rPr>
                <w:b w:val="0"/>
                <w:szCs w:val="24"/>
              </w:rPr>
              <w:t>, км</w:t>
            </w:r>
            <w:r w:rsidRPr="00E9504C">
              <w:rPr>
                <w:b w:val="0"/>
                <w:szCs w:val="24"/>
                <w:vertAlign w:val="superscript"/>
              </w:rPr>
              <w:t>2</w:t>
            </w:r>
            <w:r w:rsidRPr="00E9504C">
              <w:rPr>
                <w:b w:val="0"/>
                <w:szCs w:val="24"/>
              </w:rPr>
              <w:t>)</w:t>
            </w:r>
          </w:p>
        </w:tc>
      </w:tr>
      <w:tr w:rsidR="001A1257" w:rsidRPr="00E9504C" w:rsidTr="00920DA7">
        <w:trPr>
          <w:trHeight w:val="140"/>
        </w:trPr>
        <w:tc>
          <w:tcPr>
            <w:tcW w:w="290" w:type="pct"/>
            <w:vMerge/>
            <w:vAlign w:val="center"/>
          </w:tcPr>
          <w:p w:rsidR="001A1257" w:rsidRPr="00E9504C" w:rsidRDefault="001A1257" w:rsidP="00431F69">
            <w:pPr>
              <w:spacing w:line="24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853" w:type="pct"/>
            <w:vMerge/>
          </w:tcPr>
          <w:p w:rsidR="001A1257" w:rsidRPr="00E9504C" w:rsidRDefault="001A1257" w:rsidP="00431F69">
            <w:pPr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720" w:type="pct"/>
            <w:vMerge/>
          </w:tcPr>
          <w:p w:rsidR="001A1257" w:rsidRPr="00E9504C" w:rsidRDefault="001A1257" w:rsidP="00431F69">
            <w:pPr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694" w:type="pct"/>
            <w:vMerge/>
          </w:tcPr>
          <w:p w:rsidR="001A1257" w:rsidRPr="00E9504C" w:rsidRDefault="001A1257" w:rsidP="00431F69">
            <w:pPr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658" w:type="pct"/>
            <w:vMerge/>
          </w:tcPr>
          <w:p w:rsidR="001A1257" w:rsidRPr="00E9504C" w:rsidRDefault="001A1257" w:rsidP="00431F69">
            <w:pPr>
              <w:spacing w:line="240" w:lineRule="auto"/>
              <w:rPr>
                <w:b w:val="0"/>
                <w:szCs w:val="24"/>
              </w:rPr>
            </w:pPr>
          </w:p>
        </w:tc>
        <w:tc>
          <w:tcPr>
            <w:tcW w:w="438" w:type="pct"/>
          </w:tcPr>
          <w:p w:rsidR="001A1257" w:rsidRPr="00E9504C" w:rsidRDefault="001A1257" w:rsidP="00920DA7">
            <w:pPr>
              <w:spacing w:line="240" w:lineRule="auto"/>
              <w:ind w:left="-771"/>
              <w:jc w:val="center"/>
              <w:rPr>
                <w:b w:val="0"/>
                <w:szCs w:val="24"/>
                <w:vertAlign w:val="subscript"/>
              </w:rPr>
            </w:pPr>
            <w:r w:rsidRPr="00E9504C">
              <w:rPr>
                <w:b w:val="0"/>
                <w:szCs w:val="24"/>
                <w:lang w:val="en-US"/>
              </w:rPr>
              <w:t>R</w:t>
            </w:r>
            <w:r w:rsidRPr="00E9504C">
              <w:rPr>
                <w:b w:val="0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613" w:type="pct"/>
          </w:tcPr>
          <w:p w:rsidR="001A1257" w:rsidRPr="00E9504C" w:rsidRDefault="001A1257" w:rsidP="00920DA7">
            <w:pPr>
              <w:spacing w:line="240" w:lineRule="auto"/>
              <w:ind w:firstLine="33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  <w:lang w:val="en-US"/>
              </w:rPr>
              <w:t>R</w:t>
            </w:r>
            <w:r w:rsidRPr="00E9504C">
              <w:rPr>
                <w:b w:val="0"/>
                <w:szCs w:val="24"/>
                <w:vertAlign w:val="subscript"/>
                <w:lang w:val="en-US"/>
              </w:rPr>
              <w:t>II</w:t>
            </w:r>
          </w:p>
        </w:tc>
        <w:tc>
          <w:tcPr>
            <w:tcW w:w="734" w:type="pct"/>
          </w:tcPr>
          <w:p w:rsidR="001A1257" w:rsidRPr="00E9504C" w:rsidRDefault="001A1257" w:rsidP="00920DA7">
            <w:pPr>
              <w:spacing w:line="240" w:lineRule="auto"/>
              <w:ind w:firstLine="54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  <w:lang w:val="en-US"/>
              </w:rPr>
              <w:t>R</w:t>
            </w:r>
            <w:r w:rsidRPr="00E9504C">
              <w:rPr>
                <w:b w:val="0"/>
                <w:szCs w:val="24"/>
                <w:vertAlign w:val="subscript"/>
                <w:lang w:val="en-US"/>
              </w:rPr>
              <w:t>III</w:t>
            </w:r>
          </w:p>
        </w:tc>
      </w:tr>
      <w:tr w:rsidR="001A1257" w:rsidRPr="00E9504C" w:rsidTr="0000784D">
        <w:trPr>
          <w:trHeight w:val="254"/>
        </w:trPr>
        <w:tc>
          <w:tcPr>
            <w:tcW w:w="5000" w:type="pct"/>
            <w:gridSpan w:val="8"/>
            <w:vAlign w:val="center"/>
          </w:tcPr>
          <w:p w:rsidR="001A1257" w:rsidRPr="00E9504C" w:rsidRDefault="001A1257" w:rsidP="00431F69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Скважины</w:t>
            </w:r>
          </w:p>
        </w:tc>
      </w:tr>
      <w:tr w:rsidR="001A1257" w:rsidRPr="00E9504C" w:rsidTr="00920DA7">
        <w:trPr>
          <w:trHeight w:val="526"/>
        </w:trPr>
        <w:tc>
          <w:tcPr>
            <w:tcW w:w="290" w:type="pct"/>
            <w:vAlign w:val="center"/>
          </w:tcPr>
          <w:p w:rsidR="001A1257" w:rsidRPr="00E9504C" w:rsidRDefault="001A1257" w:rsidP="00920DA7">
            <w:pPr>
              <w:spacing w:line="240" w:lineRule="auto"/>
              <w:ind w:left="-70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853" w:type="pct"/>
          </w:tcPr>
          <w:p w:rsidR="001A1257" w:rsidRPr="00E9504C" w:rsidRDefault="001A1257" w:rsidP="00920DA7">
            <w:pPr>
              <w:spacing w:line="240" w:lineRule="auto"/>
              <w:ind w:hanging="26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Малая Бугульма</w:t>
            </w:r>
          </w:p>
        </w:tc>
        <w:tc>
          <w:tcPr>
            <w:tcW w:w="720" w:type="pct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6</w:t>
            </w:r>
          </w:p>
        </w:tc>
        <w:tc>
          <w:tcPr>
            <w:tcW w:w="694" w:type="pct"/>
          </w:tcPr>
          <w:p w:rsidR="001A1257" w:rsidRPr="00E9504C" w:rsidRDefault="001A1257" w:rsidP="00920DA7">
            <w:pPr>
              <w:spacing w:line="240" w:lineRule="auto"/>
              <w:ind w:firstLine="14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3 600</w:t>
            </w:r>
          </w:p>
        </w:tc>
        <w:tc>
          <w:tcPr>
            <w:tcW w:w="658" w:type="pct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20</w:t>
            </w:r>
          </w:p>
        </w:tc>
        <w:tc>
          <w:tcPr>
            <w:tcW w:w="438" w:type="pct"/>
          </w:tcPr>
          <w:p w:rsidR="001A1257" w:rsidRPr="00E9504C" w:rsidRDefault="001A1257" w:rsidP="00920DA7">
            <w:pPr>
              <w:spacing w:line="240" w:lineRule="auto"/>
              <w:ind w:left="-688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30</w:t>
            </w:r>
          </w:p>
        </w:tc>
        <w:tc>
          <w:tcPr>
            <w:tcW w:w="613" w:type="pct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900 - 800</w:t>
            </w:r>
          </w:p>
        </w:tc>
        <w:tc>
          <w:tcPr>
            <w:tcW w:w="734" w:type="pct"/>
          </w:tcPr>
          <w:p w:rsidR="001A1257" w:rsidRPr="00E9504C" w:rsidRDefault="001A1257" w:rsidP="00920DA7">
            <w:pPr>
              <w:spacing w:line="240" w:lineRule="auto"/>
              <w:ind w:hanging="88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4500 - 4000</w:t>
            </w:r>
          </w:p>
        </w:tc>
      </w:tr>
      <w:tr w:rsidR="001A1257" w:rsidRPr="00E9504C" w:rsidTr="0000784D">
        <w:trPr>
          <w:trHeight w:val="273"/>
        </w:trPr>
        <w:tc>
          <w:tcPr>
            <w:tcW w:w="5000" w:type="pct"/>
            <w:gridSpan w:val="8"/>
            <w:vAlign w:val="center"/>
          </w:tcPr>
          <w:p w:rsidR="001A1257" w:rsidRPr="00E9504C" w:rsidRDefault="001A1257" w:rsidP="00431F69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Родники</w:t>
            </w:r>
          </w:p>
        </w:tc>
      </w:tr>
      <w:tr w:rsidR="001A1257" w:rsidRPr="00E9504C" w:rsidTr="00920DA7">
        <w:trPr>
          <w:trHeight w:val="273"/>
        </w:trPr>
        <w:tc>
          <w:tcPr>
            <w:tcW w:w="290" w:type="pct"/>
          </w:tcPr>
          <w:p w:rsidR="001A1257" w:rsidRPr="00E9504C" w:rsidRDefault="001A1257" w:rsidP="00920DA7">
            <w:pPr>
              <w:spacing w:line="240" w:lineRule="auto"/>
              <w:ind w:left="-70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</w:t>
            </w:r>
          </w:p>
        </w:tc>
        <w:tc>
          <w:tcPr>
            <w:tcW w:w="853" w:type="pct"/>
          </w:tcPr>
          <w:p w:rsidR="001A1257" w:rsidRPr="00E9504C" w:rsidRDefault="001A1257" w:rsidP="00920DA7">
            <w:pPr>
              <w:spacing w:line="240" w:lineRule="auto"/>
              <w:ind w:hanging="26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Нов.Александровка</w:t>
            </w:r>
          </w:p>
        </w:tc>
        <w:tc>
          <w:tcPr>
            <w:tcW w:w="720" w:type="pct"/>
          </w:tcPr>
          <w:p w:rsidR="001A1257" w:rsidRPr="00E9504C" w:rsidRDefault="001A1257" w:rsidP="00920DA7">
            <w:pPr>
              <w:spacing w:line="240" w:lineRule="auto"/>
              <w:ind w:firstLine="7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694" w:type="pct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174.14</w:t>
            </w:r>
          </w:p>
        </w:tc>
        <w:tc>
          <w:tcPr>
            <w:tcW w:w="658" w:type="pct"/>
          </w:tcPr>
          <w:p w:rsidR="001A1257" w:rsidRPr="00E9504C" w:rsidRDefault="001A1257" w:rsidP="00920DA7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438" w:type="pct"/>
          </w:tcPr>
          <w:p w:rsidR="001A1257" w:rsidRPr="00E9504C" w:rsidRDefault="001A1257" w:rsidP="00920DA7">
            <w:pPr>
              <w:spacing w:line="240" w:lineRule="auto"/>
              <w:ind w:left="-673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50</w:t>
            </w:r>
          </w:p>
        </w:tc>
        <w:tc>
          <w:tcPr>
            <w:tcW w:w="1347" w:type="pct"/>
            <w:gridSpan w:val="2"/>
          </w:tcPr>
          <w:p w:rsidR="001A1257" w:rsidRPr="00E9504C" w:rsidRDefault="001A1257" w:rsidP="00920DA7">
            <w:pPr>
              <w:spacing w:line="240" w:lineRule="auto"/>
              <w:ind w:firstLine="33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1050 - 900</w:t>
            </w:r>
          </w:p>
        </w:tc>
      </w:tr>
    </w:tbl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>Для подземных водозаборов, каптированных родников, не имеющих установленных зон санитарной охраны, требования устанавливают СанПиН 2.1.4.1110-02.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>В каждом из трех поясов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1A1257" w:rsidRPr="008361FA" w:rsidRDefault="001A1257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1FA">
        <w:rPr>
          <w:rFonts w:ascii="Times New Roman" w:hAnsi="Times New Roman"/>
          <w:sz w:val="24"/>
          <w:szCs w:val="24"/>
        </w:rPr>
        <w:t xml:space="preserve"> </w:t>
      </w:r>
      <w:r w:rsidRPr="008361FA">
        <w:rPr>
          <w:rFonts w:ascii="Times New Roman" w:hAnsi="Times New Roman"/>
          <w:b/>
          <w:sz w:val="24"/>
          <w:szCs w:val="24"/>
        </w:rPr>
        <w:t>«Зоны санитарной охраны</w:t>
      </w:r>
      <w:r w:rsidRPr="008361FA">
        <w:rPr>
          <w:rFonts w:ascii="Times New Roman" w:hAnsi="Times New Roman"/>
          <w:sz w:val="24"/>
          <w:szCs w:val="24"/>
        </w:rPr>
        <w:t xml:space="preserve"> </w:t>
      </w:r>
      <w:r w:rsidRPr="008361FA">
        <w:rPr>
          <w:rFonts w:ascii="Times New Roman" w:hAnsi="Times New Roman"/>
          <w:b/>
          <w:sz w:val="24"/>
          <w:szCs w:val="24"/>
        </w:rPr>
        <w:t>источников водоснабжения и водопроводов питьевого назначения»</w:t>
      </w:r>
      <w:r w:rsidRPr="008361FA">
        <w:rPr>
          <w:rFonts w:ascii="Times New Roman" w:hAnsi="Times New Roman"/>
          <w:sz w:val="24"/>
          <w:szCs w:val="24"/>
        </w:rPr>
        <w:t xml:space="preserve"> и </w:t>
      </w:r>
      <w:r w:rsidRPr="008361FA">
        <w:rPr>
          <w:rFonts w:ascii="Times New Roman" w:hAnsi="Times New Roman"/>
          <w:b/>
          <w:sz w:val="24"/>
          <w:szCs w:val="24"/>
        </w:rPr>
        <w:t>СанПиН «Водоснабжение. Наружные сети и</w:t>
      </w:r>
      <w:r w:rsidRPr="008361FA">
        <w:rPr>
          <w:rFonts w:ascii="Times New Roman" w:hAnsi="Times New Roman"/>
          <w:sz w:val="24"/>
          <w:szCs w:val="24"/>
        </w:rPr>
        <w:t xml:space="preserve"> </w:t>
      </w:r>
      <w:r w:rsidRPr="008361FA">
        <w:rPr>
          <w:rFonts w:ascii="Times New Roman" w:hAnsi="Times New Roman"/>
          <w:b/>
          <w:sz w:val="24"/>
          <w:szCs w:val="24"/>
        </w:rPr>
        <w:t>сооружения».</w:t>
      </w:r>
      <w:r w:rsidRPr="008361FA">
        <w:rPr>
          <w:rFonts w:ascii="Times New Roman" w:hAnsi="Times New Roman"/>
          <w:sz w:val="24"/>
          <w:szCs w:val="24"/>
        </w:rPr>
        <w:t xml:space="preserve"> Зоны санитарной охраны первого пояса подземных источников водоснабжения составляет </w:t>
      </w:r>
      <w:smartTag w:uri="urn:schemas-microsoft-com:office:smarttags" w:element="metricconverter">
        <w:smartTagPr>
          <w:attr w:name="ProductID" w:val="30 метров"/>
        </w:smartTagPr>
        <w:r w:rsidRPr="008361FA">
          <w:rPr>
            <w:rFonts w:ascii="Times New Roman" w:hAnsi="Times New Roman"/>
            <w:b/>
            <w:sz w:val="24"/>
            <w:szCs w:val="24"/>
          </w:rPr>
          <w:t xml:space="preserve">30 </w:t>
        </w:r>
        <w:r w:rsidRPr="008361FA">
          <w:rPr>
            <w:rFonts w:ascii="Times New Roman" w:hAnsi="Times New Roman"/>
            <w:sz w:val="24"/>
            <w:szCs w:val="24"/>
          </w:rPr>
          <w:t>метров</w:t>
        </w:r>
      </w:smartTag>
      <w:r w:rsidRPr="008361FA">
        <w:rPr>
          <w:rFonts w:ascii="Times New Roman" w:hAnsi="Times New Roman"/>
          <w:sz w:val="24"/>
          <w:szCs w:val="24"/>
        </w:rPr>
        <w:t xml:space="preserve">. Границ второго пояса зоны санитарной охраны подземных источников водоснабжения устанавливается расчетами. Для водозаборов недостаточно защищенных подземных вод не менее </w:t>
      </w:r>
      <w:smartTag w:uri="urn:schemas-microsoft-com:office:smarttags" w:element="metricconverter">
        <w:smartTagPr>
          <w:attr w:name="ProductID" w:val="50 метров"/>
        </w:smartTagPr>
        <w:r w:rsidRPr="008361FA">
          <w:rPr>
            <w:rFonts w:ascii="Times New Roman" w:hAnsi="Times New Roman"/>
            <w:b/>
            <w:sz w:val="24"/>
            <w:szCs w:val="24"/>
          </w:rPr>
          <w:t>50</w:t>
        </w:r>
        <w:r w:rsidRPr="008361FA">
          <w:rPr>
            <w:rFonts w:ascii="Times New Roman" w:hAnsi="Times New Roman"/>
            <w:sz w:val="24"/>
            <w:szCs w:val="24"/>
          </w:rPr>
          <w:t xml:space="preserve"> метров</w:t>
        </w:r>
      </w:smartTag>
      <w:r w:rsidRPr="008361FA">
        <w:rPr>
          <w:rFonts w:ascii="Times New Roman" w:hAnsi="Times New Roman"/>
          <w:sz w:val="24"/>
          <w:szCs w:val="24"/>
        </w:rPr>
        <w:t>.</w:t>
      </w:r>
    </w:p>
    <w:p w:rsidR="001A1257" w:rsidRDefault="001A1257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1FA">
        <w:rPr>
          <w:rFonts w:ascii="Times New Roman" w:hAnsi="Times New Roman"/>
          <w:sz w:val="24"/>
          <w:szCs w:val="24"/>
        </w:rPr>
        <w:tab/>
        <w:t>На территории сельского поселения действует одиночный водозабор. Зона строго режима оборудована ограждением, установлен контрольно-измерительный прибор и кран для отбора проб воды.</w:t>
      </w:r>
    </w:p>
    <w:p w:rsidR="001A1257" w:rsidRPr="008361FA" w:rsidRDefault="00220B2C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</w:t>
      </w:r>
      <w:r w:rsidR="001A1257" w:rsidRPr="008361FA">
        <w:rPr>
          <w:rFonts w:ascii="Times New Roman" w:hAnsi="Times New Roman"/>
          <w:sz w:val="24"/>
          <w:szCs w:val="24"/>
        </w:rPr>
        <w:t xml:space="preserve">оверхностные водные объекты, находящиеся в государственной или муниципальной собственности являются водными объектами общего пользования. На территории данного поселения таковыми являются реки: р. </w:t>
      </w:r>
      <w:r w:rsidR="001A1257" w:rsidRPr="008361FA">
        <w:rPr>
          <w:rFonts w:ascii="Times New Roman" w:hAnsi="Times New Roman"/>
          <w:spacing w:val="-2"/>
          <w:sz w:val="24"/>
          <w:szCs w:val="24"/>
        </w:rPr>
        <w:t>Бугульминский Зай и ее притоки</w:t>
      </w:r>
      <w:r w:rsidR="001A1257" w:rsidRPr="008361FA">
        <w:rPr>
          <w:rFonts w:ascii="Times New Roman" w:hAnsi="Times New Roman"/>
          <w:sz w:val="24"/>
          <w:szCs w:val="24"/>
        </w:rPr>
        <w:t xml:space="preserve">. </w:t>
      </w:r>
    </w:p>
    <w:p w:rsidR="001A1257" w:rsidRPr="008361FA" w:rsidRDefault="001A1257" w:rsidP="00C411AE">
      <w:pPr>
        <w:pStyle w:val="30"/>
        <w:spacing w:before="120" w:after="120"/>
        <w:ind w:left="0" w:firstLine="0"/>
        <w:jc w:val="center"/>
        <w:rPr>
          <w:bCs w:val="0"/>
          <w:i/>
        </w:rPr>
      </w:pPr>
      <w:bookmarkStart w:id="5" w:name="_Toc291574611"/>
      <w:bookmarkStart w:id="6" w:name="_Toc292201136"/>
      <w:bookmarkStart w:id="7" w:name="_Toc292201889"/>
      <w:bookmarkStart w:id="8" w:name="_Toc292201969"/>
      <w:bookmarkStart w:id="9" w:name="_Toc292202043"/>
      <w:bookmarkStart w:id="10" w:name="_Toc341965258"/>
      <w:r>
        <w:rPr>
          <w:bCs w:val="0"/>
          <w:i/>
        </w:rPr>
        <w:t xml:space="preserve">6.2 </w:t>
      </w:r>
      <w:r w:rsidRPr="008361FA">
        <w:rPr>
          <w:bCs w:val="0"/>
          <w:i/>
        </w:rPr>
        <w:t>Водоохранные зоны</w:t>
      </w:r>
      <w:bookmarkEnd w:id="5"/>
      <w:bookmarkEnd w:id="6"/>
      <w:bookmarkEnd w:id="7"/>
      <w:bookmarkEnd w:id="8"/>
      <w:bookmarkEnd w:id="9"/>
      <w:bookmarkEnd w:id="10"/>
    </w:p>
    <w:p w:rsidR="001A1257" w:rsidRPr="008361FA" w:rsidRDefault="001A1257" w:rsidP="00A95DFD">
      <w:pPr>
        <w:pStyle w:val="affffff2"/>
        <w:spacing w:line="276" w:lineRule="auto"/>
        <w:ind w:firstLine="720"/>
        <w:rPr>
          <w:snapToGrid w:val="0"/>
          <w:sz w:val="24"/>
        </w:rPr>
      </w:pPr>
      <w:r w:rsidRPr="008361FA">
        <w:rPr>
          <w:sz w:val="24"/>
        </w:rPr>
        <w:t xml:space="preserve">В соответствии со ст. 65 Водного кодекса РФ </w:t>
      </w:r>
      <w:r w:rsidRPr="008361FA">
        <w:rPr>
          <w:b/>
          <w:snapToGrid w:val="0"/>
          <w:sz w:val="24"/>
        </w:rPr>
        <w:t>водоохранными зонами</w:t>
      </w:r>
      <w:r w:rsidRPr="008361FA">
        <w:rPr>
          <w:snapToGrid w:val="0"/>
          <w:sz w:val="24"/>
        </w:rPr>
        <w:t xml:space="preserve"> являются территории, которые примыкают к береговой линии рек, ручьев, озер, водохранилища и на которых устанавливается </w:t>
      </w:r>
      <w:r w:rsidRPr="008361FA">
        <w:rPr>
          <w:b/>
          <w:snapToGrid w:val="0"/>
          <w:sz w:val="24"/>
        </w:rPr>
        <w:t>специальный режим</w:t>
      </w:r>
      <w:r w:rsidRPr="008361FA">
        <w:rPr>
          <w:snapToGrid w:val="0"/>
          <w:sz w:val="24"/>
        </w:rPr>
        <w:t xml:space="preserve">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A1257" w:rsidRPr="008361FA" w:rsidRDefault="001A1257" w:rsidP="00A95DFD">
      <w:pPr>
        <w:pStyle w:val="affffff2"/>
        <w:spacing w:line="276" w:lineRule="auto"/>
        <w:ind w:firstLine="720"/>
        <w:rPr>
          <w:sz w:val="24"/>
        </w:rPr>
      </w:pPr>
      <w:r w:rsidRPr="008361FA">
        <w:rPr>
          <w:sz w:val="24"/>
        </w:rPr>
        <w:t xml:space="preserve">В границах водоохранных зон устанавливаются </w:t>
      </w:r>
      <w:r w:rsidRPr="008361FA">
        <w:rPr>
          <w:b/>
          <w:sz w:val="24"/>
        </w:rPr>
        <w:t>прибрежные защитные полосы</w:t>
      </w:r>
      <w:r w:rsidRPr="008361FA">
        <w:rPr>
          <w:sz w:val="24"/>
        </w:rPr>
        <w:t>, на территориях которых вводятся дополнительные ограничения хозяйственной и иной деятельности.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 xml:space="preserve">Ширина водоохранных зон рек, ручьев и ширина их прибрежной защитной полосы устанавливается от соответствующей береговой линии. </w:t>
      </w:r>
    </w:p>
    <w:p w:rsidR="001A1257" w:rsidRPr="008361FA" w:rsidRDefault="001A1257" w:rsidP="00A95DFD">
      <w:pPr>
        <w:pStyle w:val="affffff2"/>
        <w:spacing w:line="276" w:lineRule="auto"/>
        <w:rPr>
          <w:snapToGrid w:val="0"/>
          <w:sz w:val="24"/>
        </w:rPr>
      </w:pPr>
      <w:r w:rsidRPr="008361FA">
        <w:rPr>
          <w:snapToGrid w:val="0"/>
          <w:sz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1A1257" w:rsidRPr="00187067" w:rsidRDefault="001A1257" w:rsidP="00A95DFD">
      <w:pPr>
        <w:pStyle w:val="a0"/>
        <w:numPr>
          <w:ilvl w:val="0"/>
          <w:numId w:val="28"/>
        </w:numPr>
        <w:tabs>
          <w:tab w:val="left" w:pos="1080"/>
        </w:tabs>
        <w:spacing w:line="276" w:lineRule="auto"/>
        <w:ind w:firstLine="0"/>
        <w:rPr>
          <w:b w:val="0"/>
          <w:i/>
          <w:sz w:val="24"/>
          <w:szCs w:val="24"/>
        </w:rPr>
      </w:pPr>
      <w:r w:rsidRPr="00187067">
        <w:rPr>
          <w:b w:val="0"/>
          <w:i/>
          <w:sz w:val="24"/>
          <w:szCs w:val="24"/>
        </w:rPr>
        <w:t>до десяти километров - в размере пятидесяти метров;</w:t>
      </w:r>
    </w:p>
    <w:p w:rsidR="001A1257" w:rsidRPr="00187067" w:rsidRDefault="001A1257" w:rsidP="00A95DFD">
      <w:pPr>
        <w:pStyle w:val="a0"/>
        <w:numPr>
          <w:ilvl w:val="0"/>
          <w:numId w:val="28"/>
        </w:numPr>
        <w:tabs>
          <w:tab w:val="left" w:pos="1080"/>
        </w:tabs>
        <w:spacing w:line="276" w:lineRule="auto"/>
        <w:ind w:firstLine="0"/>
        <w:rPr>
          <w:b w:val="0"/>
          <w:i/>
          <w:sz w:val="24"/>
          <w:szCs w:val="24"/>
        </w:rPr>
      </w:pPr>
      <w:r w:rsidRPr="00187067">
        <w:rPr>
          <w:b w:val="0"/>
          <w:i/>
          <w:sz w:val="24"/>
          <w:szCs w:val="24"/>
        </w:rPr>
        <w:t>от десяти до пятидесяти километров - в размере ста метров;</w:t>
      </w:r>
    </w:p>
    <w:p w:rsidR="001A1257" w:rsidRPr="00187067" w:rsidRDefault="001A1257" w:rsidP="00A95DFD">
      <w:pPr>
        <w:pStyle w:val="a0"/>
        <w:numPr>
          <w:ilvl w:val="0"/>
          <w:numId w:val="28"/>
        </w:numPr>
        <w:tabs>
          <w:tab w:val="left" w:pos="1080"/>
        </w:tabs>
        <w:spacing w:line="276" w:lineRule="auto"/>
        <w:ind w:firstLine="0"/>
        <w:rPr>
          <w:b w:val="0"/>
          <w:i/>
          <w:sz w:val="24"/>
          <w:szCs w:val="24"/>
        </w:rPr>
      </w:pPr>
      <w:r w:rsidRPr="00187067">
        <w:rPr>
          <w:b w:val="0"/>
          <w:i/>
          <w:sz w:val="24"/>
          <w:szCs w:val="24"/>
        </w:rPr>
        <w:t>от пятидесяти километров и более - в размере двухсот метров.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 xml:space="preserve">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8361FA">
          <w:rPr>
            <w:sz w:val="24"/>
          </w:rPr>
          <w:t>30 м</w:t>
        </w:r>
      </w:smartTag>
      <w:r w:rsidRPr="008361FA">
        <w:rPr>
          <w:sz w:val="24"/>
        </w:rPr>
        <w:t xml:space="preserve"> для обратного уклона или 0</w:t>
      </w:r>
      <w:r w:rsidRPr="008361FA">
        <w:rPr>
          <w:sz w:val="24"/>
        </w:rPr>
        <w:sym w:font="Symbol" w:char="F0B0"/>
      </w:r>
      <w:r w:rsidRPr="008361FA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40 м"/>
        </w:smartTagPr>
        <w:r w:rsidRPr="008361FA">
          <w:rPr>
            <w:sz w:val="24"/>
          </w:rPr>
          <w:t>40 м</w:t>
        </w:r>
      </w:smartTag>
      <w:r w:rsidRPr="008361FA">
        <w:rPr>
          <w:sz w:val="24"/>
        </w:rPr>
        <w:t xml:space="preserve"> для уклона до 3</w:t>
      </w:r>
      <w:r w:rsidRPr="008361FA">
        <w:rPr>
          <w:sz w:val="24"/>
        </w:rPr>
        <w:sym w:font="Symbol" w:char="F0B0"/>
      </w:r>
      <w:r w:rsidRPr="008361FA">
        <w:rPr>
          <w:sz w:val="24"/>
        </w:rPr>
        <w:t xml:space="preserve"> и </w:t>
      </w:r>
      <w:smartTag w:uri="urn:schemas-microsoft-com:office:smarttags" w:element="metricconverter">
        <w:smartTagPr>
          <w:attr w:name="ProductID" w:val="50 м"/>
        </w:smartTagPr>
        <w:r w:rsidRPr="008361FA">
          <w:rPr>
            <w:sz w:val="24"/>
          </w:rPr>
          <w:t>50 м</w:t>
        </w:r>
      </w:smartTag>
      <w:r w:rsidRPr="008361FA">
        <w:rPr>
          <w:sz w:val="24"/>
        </w:rPr>
        <w:t xml:space="preserve"> для уклона 3</w:t>
      </w:r>
      <w:r w:rsidRPr="008361FA">
        <w:rPr>
          <w:sz w:val="24"/>
        </w:rPr>
        <w:sym w:font="Symbol" w:char="F0B0"/>
      </w:r>
      <w:r w:rsidRPr="008361FA">
        <w:rPr>
          <w:sz w:val="24"/>
        </w:rPr>
        <w:t xml:space="preserve"> и более. 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8361FA">
          <w:rPr>
            <w:sz w:val="24"/>
          </w:rPr>
          <w:t>10 км</w:t>
        </w:r>
      </w:smartTag>
      <w:r w:rsidRPr="008361FA">
        <w:rPr>
          <w:sz w:val="24"/>
        </w:rPr>
        <w:t xml:space="preserve"> от истока до устья водохранная зона совпадает с прибрежной защитной полосой. Радиус водоохранной зоны для истоков реки, ручья устанавливается в размере пятидесяти метров. 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 xml:space="preserve">Вдоль береговой линии водного объекта общего пользования устанавливается </w:t>
      </w:r>
      <w:r w:rsidRPr="008361FA">
        <w:rPr>
          <w:b/>
          <w:sz w:val="24"/>
        </w:rPr>
        <w:t>береговая полоса</w:t>
      </w:r>
      <w:r w:rsidRPr="008361FA">
        <w:rPr>
          <w:sz w:val="24"/>
        </w:rPr>
        <w:t xml:space="preserve">, предназначенная для общего пользования. Ширина береговой полосы водных объектов составляет </w:t>
      </w:r>
      <w:smartTag w:uri="urn:schemas-microsoft-com:office:smarttags" w:element="metricconverter">
        <w:smartTagPr>
          <w:attr w:name="ProductID" w:val="20 м"/>
        </w:smartTagPr>
        <w:r w:rsidRPr="008361FA">
          <w:rPr>
            <w:sz w:val="24"/>
          </w:rPr>
          <w:t>20 м</w:t>
        </w:r>
      </w:smartTag>
      <w:r w:rsidRPr="008361FA">
        <w:rPr>
          <w:sz w:val="24"/>
        </w:rPr>
        <w:t xml:space="preserve">, за исключением береговой полосы каналов, а также рек и ручьев протяженностью до </w:t>
      </w:r>
      <w:smartTag w:uri="urn:schemas-microsoft-com:office:smarttags" w:element="metricconverter">
        <w:smartTagPr>
          <w:attr w:name="ProductID" w:val="10 км"/>
        </w:smartTagPr>
        <w:r w:rsidRPr="008361FA">
          <w:rPr>
            <w:sz w:val="24"/>
          </w:rPr>
          <w:t>10 км</w:t>
        </w:r>
      </w:smartTag>
      <w:r w:rsidRPr="008361FA">
        <w:rPr>
          <w:sz w:val="24"/>
        </w:rPr>
        <w:t xml:space="preserve"> (</w:t>
      </w:r>
      <w:smartTag w:uri="urn:schemas-microsoft-com:office:smarttags" w:element="metricconverter">
        <w:smartTagPr>
          <w:attr w:name="ProductID" w:val="5 м"/>
        </w:smartTagPr>
        <w:r w:rsidRPr="008361FA">
          <w:rPr>
            <w:sz w:val="24"/>
          </w:rPr>
          <w:t>5 м</w:t>
        </w:r>
      </w:smartTag>
      <w:r w:rsidRPr="008361FA">
        <w:rPr>
          <w:sz w:val="24"/>
        </w:rPr>
        <w:t xml:space="preserve">). В целях обеспечения свободного доступа граждан к водному объекту береговая полоса не может быть застроена. </w:t>
      </w:r>
    </w:p>
    <w:p w:rsidR="001A1257" w:rsidRPr="008361FA" w:rsidRDefault="001A1257" w:rsidP="00A95DFD">
      <w:pPr>
        <w:pStyle w:val="affffff2"/>
        <w:spacing w:line="276" w:lineRule="auto"/>
        <w:rPr>
          <w:sz w:val="24"/>
        </w:rPr>
      </w:pPr>
      <w:r w:rsidRPr="008361FA">
        <w:rPr>
          <w:sz w:val="24"/>
        </w:rPr>
        <w:t xml:space="preserve">Таким образом, водоохранная зона р. Бугульминский Зай, которая является гидрологическим памятником природы, составляет </w:t>
      </w:r>
      <w:smartTag w:uri="urn:schemas-microsoft-com:office:smarttags" w:element="metricconverter">
        <w:smartTagPr>
          <w:attr w:name="ProductID" w:val="100 м"/>
        </w:smartTagPr>
        <w:r w:rsidRPr="008361FA">
          <w:rPr>
            <w:sz w:val="24"/>
          </w:rPr>
          <w:t>100 м</w:t>
        </w:r>
      </w:smartTag>
      <w:r w:rsidRPr="008361FA">
        <w:rPr>
          <w:sz w:val="24"/>
        </w:rPr>
        <w:t xml:space="preserve">, для ее притоков до </w:t>
      </w:r>
      <w:smartTag w:uri="urn:schemas-microsoft-com:office:smarttags" w:element="metricconverter">
        <w:smartTagPr>
          <w:attr w:name="ProductID" w:val="10 км"/>
        </w:smartTagPr>
        <w:r w:rsidRPr="008361FA">
          <w:rPr>
            <w:sz w:val="24"/>
          </w:rPr>
          <w:t>10 км</w:t>
        </w:r>
      </w:smartTag>
      <w:r w:rsidRPr="008361FA">
        <w:rPr>
          <w:sz w:val="24"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 w:rsidRPr="008361FA">
          <w:rPr>
            <w:sz w:val="24"/>
          </w:rPr>
          <w:t>50 м</w:t>
        </w:r>
      </w:smartTag>
      <w:r w:rsidRPr="008361FA">
        <w:rPr>
          <w:sz w:val="24"/>
        </w:rPr>
        <w:t xml:space="preserve">.  Прибрежная защитная полоса всех водных объектов, расположенных в пределах сельского поселения, равна </w:t>
      </w:r>
      <w:smartTag w:uri="urn:schemas-microsoft-com:office:smarttags" w:element="metricconverter">
        <w:smartTagPr>
          <w:attr w:name="ProductID" w:val="50 м"/>
        </w:smartTagPr>
        <w:r w:rsidRPr="008361FA">
          <w:rPr>
            <w:sz w:val="24"/>
          </w:rPr>
          <w:t>50 м</w:t>
        </w:r>
      </w:smartTag>
      <w:r w:rsidRPr="008361FA">
        <w:rPr>
          <w:sz w:val="24"/>
        </w:rPr>
        <w:t xml:space="preserve">. Береговая полоса р. Бугульминский Зай составляет </w:t>
      </w:r>
      <w:smartTag w:uri="urn:schemas-microsoft-com:office:smarttags" w:element="metricconverter">
        <w:smartTagPr>
          <w:attr w:name="ProductID" w:val="20 м"/>
        </w:smartTagPr>
        <w:r w:rsidRPr="008361FA">
          <w:rPr>
            <w:sz w:val="24"/>
          </w:rPr>
          <w:t>20 м</w:t>
        </w:r>
      </w:smartTag>
      <w:r w:rsidRPr="008361FA">
        <w:rPr>
          <w:sz w:val="24"/>
        </w:rPr>
        <w:t xml:space="preserve">, её притоков - </w:t>
      </w:r>
      <w:smartTag w:uri="urn:schemas-microsoft-com:office:smarttags" w:element="metricconverter">
        <w:smartTagPr>
          <w:attr w:name="ProductID" w:val="5 м"/>
        </w:smartTagPr>
        <w:r w:rsidRPr="008361FA">
          <w:rPr>
            <w:sz w:val="24"/>
          </w:rPr>
          <w:t>5 м</w:t>
        </w:r>
      </w:smartTag>
      <w:r w:rsidRPr="008361FA">
        <w:rPr>
          <w:sz w:val="24"/>
        </w:rPr>
        <w:t>.</w:t>
      </w:r>
    </w:p>
    <w:p w:rsidR="001A1257" w:rsidRPr="008361FA" w:rsidRDefault="001A1257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1FA">
        <w:rPr>
          <w:rFonts w:ascii="Times New Roman" w:hAnsi="Times New Roman"/>
          <w:sz w:val="24"/>
          <w:szCs w:val="24"/>
        </w:rPr>
        <w:t xml:space="preserve">        Водоохранные зоны и прибрежные защитные полосы, создаваемые с целью поддержания в водных объектах качества воды, удовлетворяющего всем видам водопользования, имеют определенные регламенты хозяйственной деятельности, в том числе градостроительной. 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с определенными ограничениями установленными Водным Кодексом. </w:t>
      </w:r>
    </w:p>
    <w:p w:rsidR="001A1257" w:rsidRPr="008361FA" w:rsidRDefault="001A1257" w:rsidP="00A95DF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1FA">
        <w:rPr>
          <w:rFonts w:ascii="Times New Roman" w:hAnsi="Times New Roman"/>
          <w:sz w:val="24"/>
          <w:szCs w:val="24"/>
        </w:rPr>
        <w:tab/>
        <w:t xml:space="preserve">Схема границ водоохранных зон и прибрежных защитных полос выполнена с учетом того, что Водный Кодекс </w:t>
      </w:r>
      <w:r w:rsidRPr="008361FA">
        <w:rPr>
          <w:rFonts w:ascii="Times New Roman" w:hAnsi="Times New Roman"/>
          <w:b/>
          <w:sz w:val="24"/>
          <w:szCs w:val="24"/>
        </w:rPr>
        <w:t>(№74-ФЗ от</w:t>
      </w:r>
      <w:r w:rsidRPr="008361FA">
        <w:rPr>
          <w:rFonts w:ascii="Times New Roman" w:hAnsi="Times New Roman"/>
          <w:sz w:val="24"/>
          <w:szCs w:val="24"/>
        </w:rPr>
        <w:t xml:space="preserve"> </w:t>
      </w:r>
      <w:r w:rsidRPr="008361FA">
        <w:rPr>
          <w:rFonts w:ascii="Times New Roman" w:hAnsi="Times New Roman"/>
          <w:b/>
          <w:sz w:val="24"/>
          <w:szCs w:val="24"/>
        </w:rPr>
        <w:t>03.06.2006 года)</w:t>
      </w:r>
      <w:r w:rsidRPr="008361FA">
        <w:rPr>
          <w:rFonts w:ascii="Times New Roman" w:hAnsi="Times New Roman"/>
          <w:sz w:val="24"/>
          <w:szCs w:val="24"/>
        </w:rPr>
        <w:t xml:space="preserve"> вводит понятие береговой линии - полосы земли шириной 20метров и вдоль береговой линии водного объекта и предназначенной для общего пользования. Ширина прибрежной защитной полосы зависит от уклона уклона берега и составляет </w:t>
      </w:r>
      <w:r w:rsidRPr="008361FA">
        <w:rPr>
          <w:rFonts w:ascii="Times New Roman" w:hAnsi="Times New Roman"/>
          <w:b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50 метров"/>
        </w:smartTagPr>
        <w:r w:rsidRPr="008361FA">
          <w:rPr>
            <w:rFonts w:ascii="Times New Roman" w:hAnsi="Times New Roman"/>
            <w:b/>
            <w:sz w:val="24"/>
            <w:szCs w:val="24"/>
          </w:rPr>
          <w:t xml:space="preserve">50 </w:t>
        </w:r>
        <w:r w:rsidRPr="008361FA">
          <w:rPr>
            <w:rFonts w:ascii="Times New Roman" w:hAnsi="Times New Roman"/>
            <w:sz w:val="24"/>
            <w:szCs w:val="24"/>
          </w:rPr>
          <w:t>метров</w:t>
        </w:r>
      </w:smartTag>
      <w:r w:rsidRPr="008361FA">
        <w:rPr>
          <w:rFonts w:ascii="Times New Roman" w:hAnsi="Times New Roman"/>
          <w:sz w:val="24"/>
          <w:szCs w:val="24"/>
        </w:rPr>
        <w:t xml:space="preserve"> в зависимости от рельефа. Ширина водоохраной зоны устанавливается от соответствующей береговой линии. В соответствии с пунктом </w:t>
      </w:r>
      <w:r w:rsidRPr="008361FA">
        <w:rPr>
          <w:rFonts w:ascii="Times New Roman" w:hAnsi="Times New Roman"/>
          <w:b/>
          <w:sz w:val="24"/>
          <w:szCs w:val="24"/>
        </w:rPr>
        <w:t xml:space="preserve">4 Водного </w:t>
      </w:r>
      <w:r w:rsidRPr="008361FA">
        <w:rPr>
          <w:rFonts w:ascii="Times New Roman" w:hAnsi="Times New Roman"/>
          <w:b/>
          <w:sz w:val="24"/>
          <w:szCs w:val="24"/>
        </w:rPr>
        <w:lastRenderedPageBreak/>
        <w:t>Кодекса Р.Ф</w:t>
      </w:r>
      <w:r w:rsidRPr="008361FA">
        <w:rPr>
          <w:rFonts w:ascii="Times New Roman" w:hAnsi="Times New Roman"/>
          <w:sz w:val="24"/>
          <w:szCs w:val="24"/>
        </w:rPr>
        <w:t xml:space="preserve">. ширина водоохраной зоны рек или ручьев устанавливается от их истока протяженностью до </w:t>
      </w:r>
      <w:r w:rsidRPr="008361FA">
        <w:rPr>
          <w:rFonts w:ascii="Times New Roman" w:hAnsi="Times New Roman"/>
          <w:b/>
          <w:sz w:val="24"/>
          <w:szCs w:val="24"/>
        </w:rPr>
        <w:t>10</w:t>
      </w:r>
      <w:r w:rsidRPr="008361FA">
        <w:rPr>
          <w:rFonts w:ascii="Times New Roman" w:hAnsi="Times New Roman"/>
          <w:sz w:val="24"/>
          <w:szCs w:val="24"/>
        </w:rPr>
        <w:t xml:space="preserve"> километров- в размере </w:t>
      </w:r>
      <w:smartTag w:uri="urn:schemas-microsoft-com:office:smarttags" w:element="metricconverter">
        <w:smartTagPr>
          <w:attr w:name="ProductID" w:val="50 метров"/>
        </w:smartTagPr>
        <w:r w:rsidRPr="008361FA">
          <w:rPr>
            <w:rFonts w:ascii="Times New Roman" w:hAnsi="Times New Roman"/>
            <w:b/>
            <w:sz w:val="24"/>
            <w:szCs w:val="24"/>
          </w:rPr>
          <w:t>50</w:t>
        </w:r>
        <w:r w:rsidRPr="008361FA">
          <w:rPr>
            <w:rFonts w:ascii="Times New Roman" w:hAnsi="Times New Roman"/>
            <w:sz w:val="24"/>
            <w:szCs w:val="24"/>
          </w:rPr>
          <w:t xml:space="preserve"> метров</w:t>
        </w:r>
      </w:smartTag>
      <w:r w:rsidRPr="008361FA">
        <w:rPr>
          <w:rFonts w:ascii="Times New Roman" w:hAnsi="Times New Roman"/>
          <w:sz w:val="24"/>
          <w:szCs w:val="24"/>
        </w:rPr>
        <w:t xml:space="preserve">,от </w:t>
      </w:r>
      <w:r w:rsidRPr="008361FA">
        <w:rPr>
          <w:rFonts w:ascii="Times New Roman" w:hAnsi="Times New Roman"/>
          <w:b/>
          <w:sz w:val="24"/>
          <w:szCs w:val="24"/>
        </w:rPr>
        <w:t>10</w:t>
      </w:r>
      <w:r w:rsidRPr="008361FA">
        <w:rPr>
          <w:rFonts w:ascii="Times New Roman" w:hAnsi="Times New Roman"/>
          <w:sz w:val="24"/>
          <w:szCs w:val="24"/>
        </w:rPr>
        <w:t xml:space="preserve"> до </w:t>
      </w:r>
      <w:r w:rsidRPr="008361FA">
        <w:rPr>
          <w:rFonts w:ascii="Times New Roman" w:hAnsi="Times New Roman"/>
          <w:b/>
          <w:sz w:val="24"/>
          <w:szCs w:val="24"/>
        </w:rPr>
        <w:t xml:space="preserve">50 </w:t>
      </w:r>
      <w:r w:rsidRPr="008361FA">
        <w:rPr>
          <w:rFonts w:ascii="Times New Roman" w:hAnsi="Times New Roman"/>
          <w:sz w:val="24"/>
          <w:szCs w:val="24"/>
        </w:rPr>
        <w:t>километров- в размере  , от   и более- в размере</w:t>
      </w:r>
      <w:r w:rsidRPr="008361F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етров"/>
        </w:smartTagPr>
        <w:r w:rsidRPr="008361FA">
          <w:rPr>
            <w:rFonts w:ascii="Times New Roman" w:hAnsi="Times New Roman"/>
            <w:b/>
            <w:sz w:val="24"/>
            <w:szCs w:val="24"/>
          </w:rPr>
          <w:t xml:space="preserve">200 </w:t>
        </w:r>
        <w:r w:rsidRPr="008361FA">
          <w:rPr>
            <w:rFonts w:ascii="Times New Roman" w:hAnsi="Times New Roman"/>
            <w:sz w:val="24"/>
            <w:szCs w:val="24"/>
          </w:rPr>
          <w:t>метров</w:t>
        </w:r>
      </w:smartTag>
      <w:r w:rsidRPr="008361FA">
        <w:rPr>
          <w:rFonts w:ascii="Times New Roman" w:hAnsi="Times New Roman"/>
          <w:sz w:val="24"/>
          <w:szCs w:val="24"/>
        </w:rPr>
        <w:t>. Полоса земли вдоль береговой линии водного объекта общего пользования (береговая полоса) предназначается для общего пользования. В пределах береговой полосы, установленной в соответствии с Водным Кодексом Российской Федерации. Приватизация земельных участков запрещается.</w:t>
      </w:r>
    </w:p>
    <w:p w:rsidR="001A1257" w:rsidRDefault="001A1257" w:rsidP="004746F7">
      <w:pPr>
        <w:spacing w:line="240" w:lineRule="auto"/>
        <w:rPr>
          <w:b w:val="0"/>
          <w:bCs w:val="0"/>
          <w:szCs w:val="24"/>
        </w:rPr>
      </w:pPr>
    </w:p>
    <w:p w:rsidR="001A1257" w:rsidRPr="00C411AE" w:rsidRDefault="001A1257" w:rsidP="00C411AE">
      <w:pPr>
        <w:spacing w:line="240" w:lineRule="auto"/>
        <w:ind w:firstLine="0"/>
        <w:jc w:val="center"/>
        <w:rPr>
          <w:i/>
          <w:szCs w:val="24"/>
        </w:rPr>
      </w:pPr>
      <w:r>
        <w:rPr>
          <w:i/>
          <w:szCs w:val="24"/>
        </w:rPr>
        <w:t xml:space="preserve">6.3 </w:t>
      </w:r>
      <w:r w:rsidRPr="00C411AE">
        <w:rPr>
          <w:i/>
          <w:szCs w:val="24"/>
        </w:rPr>
        <w:t>Анализ структуры системы водоснабжения</w:t>
      </w:r>
    </w:p>
    <w:p w:rsidR="001A1257" w:rsidRPr="00A95DFD" w:rsidRDefault="001A1257" w:rsidP="00E060F4">
      <w:pPr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Pr="00A95DFD">
        <w:rPr>
          <w:b w:val="0"/>
          <w:szCs w:val="24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220B2C" w:rsidRDefault="00220B2C" w:rsidP="00A95DFD">
      <w:pPr>
        <w:pStyle w:val="affffff2"/>
        <w:spacing w:line="276" w:lineRule="auto"/>
        <w:jc w:val="center"/>
        <w:rPr>
          <w:b/>
          <w:i/>
          <w:sz w:val="24"/>
        </w:rPr>
      </w:pPr>
    </w:p>
    <w:p w:rsidR="001A1257" w:rsidRDefault="001A1257" w:rsidP="00A95DFD">
      <w:pPr>
        <w:pStyle w:val="affffff2"/>
        <w:spacing w:line="276" w:lineRule="auto"/>
        <w:jc w:val="center"/>
        <w:rPr>
          <w:b/>
          <w:i/>
          <w:sz w:val="24"/>
        </w:rPr>
      </w:pPr>
      <w:r w:rsidRPr="00A95DFD">
        <w:rPr>
          <w:b/>
          <w:i/>
          <w:sz w:val="24"/>
        </w:rPr>
        <w:t>Новоалександровское сельское поселение</w:t>
      </w:r>
    </w:p>
    <w:p w:rsidR="001A1257" w:rsidRDefault="001A1257" w:rsidP="00A95DFD">
      <w:pPr>
        <w:ind w:firstLine="567"/>
        <w:rPr>
          <w:b w:val="0"/>
          <w:szCs w:val="24"/>
        </w:rPr>
      </w:pPr>
      <w:r w:rsidRPr="00A95DFD">
        <w:rPr>
          <w:b w:val="0"/>
          <w:szCs w:val="24"/>
        </w:rPr>
        <w:t>На территории Новоалександровского сельского поселения хозяйственно-питьевое водоснабжение населенных пунктов осуществляется на базе подземных вод (Старо-Казанское месторождение пресных подземных вод)</w:t>
      </w:r>
    </w:p>
    <w:p w:rsidR="001A1257" w:rsidRPr="00A95DFD" w:rsidRDefault="001A1257" w:rsidP="00A95DFD">
      <w:pPr>
        <w:ind w:firstLine="567"/>
        <w:rPr>
          <w:b w:val="0"/>
          <w:szCs w:val="24"/>
        </w:rPr>
      </w:pPr>
      <w:r>
        <w:rPr>
          <w:b w:val="0"/>
          <w:szCs w:val="24"/>
        </w:rPr>
        <w:t>Водоснабжение населенных пунктов осуществляется из водозабора «М.Бугульма».</w:t>
      </w:r>
    </w:p>
    <w:p w:rsidR="001A1257" w:rsidRPr="00EB04B7" w:rsidRDefault="001A1257" w:rsidP="004746F7">
      <w:pPr>
        <w:pStyle w:val="affffff2"/>
        <w:ind w:firstLine="0"/>
        <w:jc w:val="center"/>
        <w:rPr>
          <w:i/>
          <w:sz w:val="24"/>
        </w:rPr>
      </w:pPr>
      <w:r w:rsidRPr="00EB04B7">
        <w:rPr>
          <w:i/>
          <w:sz w:val="24"/>
        </w:rPr>
        <w:t xml:space="preserve">Месторождения пресных подземных вод </w:t>
      </w:r>
    </w:p>
    <w:p w:rsidR="001A1257" w:rsidRDefault="001A1257" w:rsidP="004746F7">
      <w:pPr>
        <w:pStyle w:val="affffff2"/>
        <w:ind w:firstLine="0"/>
        <w:jc w:val="center"/>
        <w:rPr>
          <w:i/>
          <w:sz w:val="24"/>
        </w:rPr>
      </w:pPr>
      <w:r w:rsidRPr="00EB04B7">
        <w:rPr>
          <w:i/>
          <w:sz w:val="24"/>
        </w:rPr>
        <w:t>на территории Новоалександровского сельского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1458"/>
        <w:gridCol w:w="1640"/>
        <w:gridCol w:w="1823"/>
        <w:gridCol w:w="1458"/>
        <w:gridCol w:w="1464"/>
      </w:tblGrid>
      <w:tr w:rsidR="001A1257" w:rsidRPr="00E9504C" w:rsidTr="00E72A00">
        <w:trPr>
          <w:jc w:val="center"/>
        </w:trPr>
        <w:tc>
          <w:tcPr>
            <w:tcW w:w="1132" w:type="pct"/>
            <w:vMerge w:val="restar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Месторождения</w:t>
            </w:r>
          </w:p>
        </w:tc>
        <w:tc>
          <w:tcPr>
            <w:tcW w:w="3868" w:type="pct"/>
            <w:gridSpan w:val="5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Эксплуатационные запасы, тыс. м</w:t>
            </w:r>
            <w:r w:rsidRPr="00EB04B7">
              <w:rPr>
                <w:color w:val="000000"/>
                <w:sz w:val="24"/>
                <w:vertAlign w:val="superscript"/>
              </w:rPr>
              <w:t>3</w:t>
            </w:r>
            <w:r w:rsidRPr="00EB04B7">
              <w:rPr>
                <w:color w:val="000000"/>
                <w:sz w:val="24"/>
              </w:rPr>
              <w:t>/сут</w:t>
            </w:r>
          </w:p>
        </w:tc>
      </w:tr>
      <w:tr w:rsidR="001A1257" w:rsidRPr="00E9504C" w:rsidTr="00E72A00">
        <w:trPr>
          <w:jc w:val="center"/>
        </w:trPr>
        <w:tc>
          <w:tcPr>
            <w:tcW w:w="1132" w:type="pct"/>
            <w:vMerge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1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А</w:t>
            </w:r>
          </w:p>
        </w:tc>
        <w:tc>
          <w:tcPr>
            <w:tcW w:w="80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В</w:t>
            </w:r>
          </w:p>
        </w:tc>
        <w:tc>
          <w:tcPr>
            <w:tcW w:w="89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  <w:vertAlign w:val="subscript"/>
              </w:rPr>
            </w:pPr>
            <w:r w:rsidRPr="00EB04B7">
              <w:rPr>
                <w:color w:val="000000"/>
                <w:sz w:val="24"/>
              </w:rPr>
              <w:t>С</w:t>
            </w:r>
            <w:r w:rsidRPr="00EB04B7">
              <w:rPr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71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  <w:vertAlign w:val="subscript"/>
              </w:rPr>
            </w:pPr>
            <w:r w:rsidRPr="00EB04B7">
              <w:rPr>
                <w:color w:val="000000"/>
                <w:sz w:val="24"/>
              </w:rPr>
              <w:t>С</w:t>
            </w:r>
            <w:r w:rsidRPr="00EB04B7">
              <w:rPr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721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Всего</w:t>
            </w:r>
          </w:p>
        </w:tc>
      </w:tr>
      <w:tr w:rsidR="001A1257" w:rsidRPr="00E9504C" w:rsidTr="00E72A00">
        <w:trPr>
          <w:jc w:val="center"/>
        </w:trPr>
        <w:tc>
          <w:tcPr>
            <w:tcW w:w="1132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left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Старо-Казанское</w:t>
            </w:r>
          </w:p>
        </w:tc>
        <w:tc>
          <w:tcPr>
            <w:tcW w:w="71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-</w:t>
            </w:r>
          </w:p>
        </w:tc>
        <w:tc>
          <w:tcPr>
            <w:tcW w:w="80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-</w:t>
            </w:r>
          </w:p>
        </w:tc>
        <w:tc>
          <w:tcPr>
            <w:tcW w:w="89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11</w:t>
            </w:r>
          </w:p>
        </w:tc>
        <w:tc>
          <w:tcPr>
            <w:tcW w:w="719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13,5</w:t>
            </w:r>
          </w:p>
        </w:tc>
        <w:tc>
          <w:tcPr>
            <w:tcW w:w="721" w:type="pct"/>
          </w:tcPr>
          <w:p w:rsidR="001A1257" w:rsidRPr="00EB04B7" w:rsidRDefault="001A1257" w:rsidP="004746F7">
            <w:pPr>
              <w:pStyle w:val="affffff2"/>
              <w:pBdr>
                <w:top w:val="single" w:sz="4" w:space="0" w:color="auto"/>
                <w:left w:val="single" w:sz="4" w:space="0" w:color="auto"/>
                <w:right w:val="single" w:sz="4" w:space="0" w:color="auto"/>
              </w:pBdr>
              <w:ind w:hanging="120"/>
              <w:jc w:val="center"/>
              <w:textAlignment w:val="center"/>
              <w:rPr>
                <w:color w:val="000000"/>
                <w:sz w:val="24"/>
              </w:rPr>
            </w:pPr>
            <w:r w:rsidRPr="00EB04B7">
              <w:rPr>
                <w:color w:val="000000"/>
                <w:sz w:val="24"/>
              </w:rPr>
              <w:t>24,5</w:t>
            </w:r>
          </w:p>
        </w:tc>
      </w:tr>
    </w:tbl>
    <w:p w:rsidR="001A1257" w:rsidRDefault="001A1257" w:rsidP="004144E3">
      <w:pPr>
        <w:pStyle w:val="affffff2"/>
        <w:rPr>
          <w:sz w:val="24"/>
        </w:rPr>
      </w:pPr>
      <w:r w:rsidRPr="00EB04B7">
        <w:rPr>
          <w:sz w:val="24"/>
        </w:rPr>
        <w:t xml:space="preserve">Месторождение относится к  Высоко-Закамской группе месторождений родниковых вод. Месторождение эксплуатируется. Величина эксплуатационных запасов представлена в таблице </w:t>
      </w:r>
    </w:p>
    <w:p w:rsidR="001A1257" w:rsidRDefault="001A1257" w:rsidP="00EB04B7">
      <w:pPr>
        <w:pStyle w:val="affffff2"/>
        <w:jc w:val="center"/>
        <w:rPr>
          <w:i/>
          <w:sz w:val="24"/>
        </w:rPr>
      </w:pPr>
      <w:r w:rsidRPr="00EB04B7">
        <w:rPr>
          <w:i/>
          <w:sz w:val="24"/>
        </w:rPr>
        <w:t>Величина эксплуатационных запасов по месторождениям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8"/>
        <w:gridCol w:w="2428"/>
        <w:gridCol w:w="2429"/>
        <w:gridCol w:w="2429"/>
      </w:tblGrid>
      <w:tr w:rsidR="001A1257" w:rsidRPr="00E9504C" w:rsidTr="00E9504C">
        <w:tc>
          <w:tcPr>
            <w:tcW w:w="2428" w:type="dxa"/>
            <w:vMerge w:val="restart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Месторождение</w:t>
            </w:r>
          </w:p>
        </w:tc>
        <w:tc>
          <w:tcPr>
            <w:tcW w:w="2428" w:type="dxa"/>
            <w:vMerge w:val="restart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Величина эксплуатационных запасов, тыс. м</w:t>
            </w:r>
            <w:r w:rsidRPr="00E9504C">
              <w:rPr>
                <w:sz w:val="24"/>
                <w:vertAlign w:val="superscript"/>
              </w:rPr>
              <w:t>3</w:t>
            </w:r>
            <w:r w:rsidRPr="00E9504C">
              <w:rPr>
                <w:sz w:val="24"/>
              </w:rPr>
              <w:t>/сут</w:t>
            </w:r>
          </w:p>
        </w:tc>
        <w:tc>
          <w:tcPr>
            <w:tcW w:w="4858" w:type="dxa"/>
            <w:gridSpan w:val="2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Количество извлеченных подземных вод</w:t>
            </w:r>
          </w:p>
        </w:tc>
      </w:tr>
      <w:tr w:rsidR="001A1257" w:rsidRPr="00E9504C" w:rsidTr="00E9504C">
        <w:tc>
          <w:tcPr>
            <w:tcW w:w="2428" w:type="dxa"/>
            <w:vMerge/>
          </w:tcPr>
          <w:p w:rsidR="001A1257" w:rsidRPr="00E9504C" w:rsidRDefault="001A1257" w:rsidP="00E9504C">
            <w:pPr>
              <w:pStyle w:val="affffff2"/>
              <w:ind w:firstLine="0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1A1257" w:rsidRPr="00E9504C" w:rsidRDefault="001A1257" w:rsidP="00E9504C">
            <w:pPr>
              <w:pStyle w:val="affffff2"/>
              <w:ind w:firstLine="0"/>
              <w:rPr>
                <w:sz w:val="24"/>
              </w:rPr>
            </w:pPr>
          </w:p>
        </w:tc>
        <w:tc>
          <w:tcPr>
            <w:tcW w:w="2429" w:type="dxa"/>
          </w:tcPr>
          <w:p w:rsidR="001A1257" w:rsidRPr="00E9504C" w:rsidRDefault="001A1257" w:rsidP="00E9504C">
            <w:pPr>
              <w:pStyle w:val="affffff2"/>
              <w:ind w:firstLine="0"/>
              <w:rPr>
                <w:sz w:val="24"/>
              </w:rPr>
            </w:pPr>
            <w:r w:rsidRPr="00E9504C">
              <w:rPr>
                <w:sz w:val="24"/>
              </w:rPr>
              <w:t>тыс. м</w:t>
            </w:r>
            <w:r w:rsidRPr="00E9504C">
              <w:rPr>
                <w:sz w:val="24"/>
                <w:vertAlign w:val="superscript"/>
              </w:rPr>
              <w:t>3</w:t>
            </w:r>
            <w:r w:rsidRPr="00E9504C">
              <w:rPr>
                <w:sz w:val="24"/>
              </w:rPr>
              <w:t>/сут</w:t>
            </w:r>
          </w:p>
        </w:tc>
        <w:tc>
          <w:tcPr>
            <w:tcW w:w="2429" w:type="dxa"/>
          </w:tcPr>
          <w:p w:rsidR="001A1257" w:rsidRPr="00E9504C" w:rsidRDefault="001A1257" w:rsidP="00E9504C">
            <w:pPr>
              <w:pStyle w:val="affffff2"/>
              <w:ind w:firstLine="0"/>
              <w:rPr>
                <w:sz w:val="24"/>
              </w:rPr>
            </w:pPr>
            <w:r w:rsidRPr="00E9504C">
              <w:rPr>
                <w:sz w:val="24"/>
              </w:rPr>
              <w:t>млн. м</w:t>
            </w:r>
            <w:r w:rsidRPr="00E9504C">
              <w:rPr>
                <w:sz w:val="24"/>
                <w:vertAlign w:val="superscript"/>
              </w:rPr>
              <w:t>3</w:t>
            </w:r>
            <w:r w:rsidRPr="00E9504C">
              <w:rPr>
                <w:sz w:val="24"/>
              </w:rPr>
              <w:t>/год</w:t>
            </w:r>
          </w:p>
        </w:tc>
      </w:tr>
      <w:tr w:rsidR="001A1257" w:rsidRPr="00E9504C" w:rsidTr="00E9504C">
        <w:tc>
          <w:tcPr>
            <w:tcW w:w="2428" w:type="dxa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Старо-казанское</w:t>
            </w:r>
          </w:p>
        </w:tc>
        <w:tc>
          <w:tcPr>
            <w:tcW w:w="2428" w:type="dxa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24,5</w:t>
            </w:r>
          </w:p>
        </w:tc>
        <w:tc>
          <w:tcPr>
            <w:tcW w:w="2429" w:type="dxa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0,2167</w:t>
            </w:r>
          </w:p>
        </w:tc>
        <w:tc>
          <w:tcPr>
            <w:tcW w:w="2429" w:type="dxa"/>
          </w:tcPr>
          <w:p w:rsidR="001A1257" w:rsidRPr="00E9504C" w:rsidRDefault="001A1257" w:rsidP="00E9504C">
            <w:pPr>
              <w:pStyle w:val="affffff2"/>
              <w:ind w:firstLine="0"/>
              <w:jc w:val="center"/>
              <w:rPr>
                <w:sz w:val="24"/>
              </w:rPr>
            </w:pPr>
            <w:r w:rsidRPr="00E9504C">
              <w:rPr>
                <w:sz w:val="24"/>
              </w:rPr>
              <w:t>0,0791</w:t>
            </w:r>
          </w:p>
        </w:tc>
      </w:tr>
    </w:tbl>
    <w:p w:rsidR="001A1257" w:rsidRDefault="001A1257" w:rsidP="00A95DFD">
      <w:pPr>
        <w:pStyle w:val="affffff2"/>
        <w:spacing w:line="276" w:lineRule="auto"/>
        <w:rPr>
          <w:sz w:val="24"/>
        </w:rPr>
      </w:pPr>
      <w:r w:rsidRPr="00EB04B7">
        <w:rPr>
          <w:sz w:val="24"/>
        </w:rPr>
        <w:t>Подземные воды используются для хозяйственно-питьевого водоснабжения населения, для сельскохозяйственного, производственно-технического водоснабжения, орошения, поддержания пластового давления в нефтяных скважинах, прочих нужд.</w:t>
      </w:r>
    </w:p>
    <w:p w:rsidR="001A1257" w:rsidRPr="00A95DFD" w:rsidRDefault="001A1257" w:rsidP="00E72A00">
      <w:pPr>
        <w:spacing w:line="240" w:lineRule="auto"/>
        <w:ind w:firstLine="567"/>
        <w:rPr>
          <w:i/>
          <w:szCs w:val="24"/>
        </w:rPr>
      </w:pPr>
      <w:r w:rsidRPr="00A95DFD">
        <w:rPr>
          <w:i/>
          <w:szCs w:val="24"/>
        </w:rPr>
        <w:t xml:space="preserve">Общие данные о сооружениях системы водоснабжения Новоалександровского сельского поселения  представлены в таблице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1101"/>
        <w:gridCol w:w="968"/>
        <w:gridCol w:w="1183"/>
        <w:gridCol w:w="1818"/>
        <w:gridCol w:w="1417"/>
        <w:gridCol w:w="1276"/>
      </w:tblGrid>
      <w:tr w:rsidR="001A1257" w:rsidRPr="00E9504C" w:rsidTr="00E72A00">
        <w:trPr>
          <w:trHeight w:val="421"/>
          <w:tblHeader/>
        </w:trPr>
        <w:tc>
          <w:tcPr>
            <w:tcW w:w="22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 xml:space="preserve">Наименование 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населенного пункта водозабора</w:t>
            </w:r>
          </w:p>
        </w:tc>
        <w:tc>
          <w:tcPr>
            <w:tcW w:w="1101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Кол-во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родников,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шт.</w:t>
            </w:r>
          </w:p>
        </w:tc>
        <w:tc>
          <w:tcPr>
            <w:tcW w:w="9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Кол-во башен,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РЧВ,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шт.</w:t>
            </w:r>
          </w:p>
        </w:tc>
        <w:tc>
          <w:tcPr>
            <w:tcW w:w="1183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Кол-во скважин,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шт.</w:t>
            </w:r>
          </w:p>
        </w:tc>
        <w:tc>
          <w:tcPr>
            <w:tcW w:w="181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Производительность м³/сут</w:t>
            </w:r>
          </w:p>
        </w:tc>
        <w:tc>
          <w:tcPr>
            <w:tcW w:w="1417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Наличие зон санитарной охраны, шт.</w:t>
            </w:r>
          </w:p>
        </w:tc>
        <w:tc>
          <w:tcPr>
            <w:tcW w:w="1276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 xml:space="preserve">Протяженность </w:t>
            </w:r>
          </w:p>
          <w:p w:rsidR="001A1257" w:rsidRPr="00E9504C" w:rsidRDefault="001A1257" w:rsidP="00B12A91">
            <w:pPr>
              <w:ind w:left="1455" w:hanging="1455"/>
              <w:jc w:val="center"/>
              <w:rPr>
                <w:b w:val="0"/>
              </w:rPr>
            </w:pPr>
            <w:r w:rsidRPr="00E9504C">
              <w:rPr>
                <w:b w:val="0"/>
                <w:sz w:val="22"/>
              </w:rPr>
              <w:t>водопров.</w:t>
            </w:r>
          </w:p>
          <w:p w:rsidR="001A1257" w:rsidRPr="00E9504C" w:rsidRDefault="001A1257" w:rsidP="00A95DFD">
            <w:pPr>
              <w:ind w:firstLine="0"/>
              <w:rPr>
                <w:b w:val="0"/>
              </w:rPr>
            </w:pPr>
            <w:r w:rsidRPr="00E9504C">
              <w:rPr>
                <w:b w:val="0"/>
                <w:sz w:val="22"/>
              </w:rPr>
              <w:t>сетей, км</w:t>
            </w:r>
          </w:p>
        </w:tc>
      </w:tr>
      <w:tr w:rsidR="001A1257" w:rsidRPr="00E9504C" w:rsidTr="00E72A00">
        <w:trPr>
          <w:trHeight w:val="118"/>
          <w:tblHeader/>
        </w:trPr>
        <w:tc>
          <w:tcPr>
            <w:tcW w:w="22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«М.Бугульма»</w:t>
            </w:r>
          </w:p>
        </w:tc>
        <w:tc>
          <w:tcPr>
            <w:tcW w:w="1101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3</w:t>
            </w:r>
          </w:p>
        </w:tc>
        <w:tc>
          <w:tcPr>
            <w:tcW w:w="968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A1257" w:rsidRPr="00E9504C" w:rsidRDefault="001A1257" w:rsidP="002B7343">
            <w:pPr>
              <w:ind w:firstLine="58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6</w:t>
            </w:r>
          </w:p>
        </w:tc>
        <w:tc>
          <w:tcPr>
            <w:tcW w:w="1818" w:type="dxa"/>
            <w:vAlign w:val="center"/>
          </w:tcPr>
          <w:p w:rsidR="001A1257" w:rsidRPr="00E9504C" w:rsidRDefault="001A1257" w:rsidP="002B7343">
            <w:pPr>
              <w:ind w:firstLine="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7600,0</w:t>
            </w:r>
          </w:p>
        </w:tc>
        <w:tc>
          <w:tcPr>
            <w:tcW w:w="1417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</w:tr>
      <w:tr w:rsidR="001A1257" w:rsidRPr="00E9504C" w:rsidTr="00E72A00">
        <w:trPr>
          <w:trHeight w:val="77"/>
          <w:tblHeader/>
        </w:trPr>
        <w:tc>
          <w:tcPr>
            <w:tcW w:w="22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  <w:i/>
                <w:iCs/>
                <w:color w:val="000000"/>
                <w:szCs w:val="24"/>
              </w:rPr>
            </w:pPr>
            <w:r w:rsidRPr="00E9504C">
              <w:rPr>
                <w:b w:val="0"/>
                <w:i/>
                <w:iCs/>
                <w:color w:val="000000"/>
                <w:szCs w:val="24"/>
              </w:rPr>
              <w:t xml:space="preserve">Новоалексанровское СП </w:t>
            </w:r>
          </w:p>
        </w:tc>
        <w:tc>
          <w:tcPr>
            <w:tcW w:w="1101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E9504C">
              <w:rPr>
                <w:b w:val="0"/>
                <w:i/>
                <w:iCs/>
                <w:szCs w:val="24"/>
              </w:rPr>
              <w:t>2</w:t>
            </w:r>
          </w:p>
        </w:tc>
        <w:tc>
          <w:tcPr>
            <w:tcW w:w="968" w:type="dxa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E9504C">
              <w:rPr>
                <w:b w:val="0"/>
                <w:i/>
                <w:iCs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A1257" w:rsidRPr="00E9504C" w:rsidRDefault="001A1257" w:rsidP="002B7343">
            <w:pPr>
              <w:ind w:firstLine="58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E9504C">
              <w:rPr>
                <w:b w:val="0"/>
                <w:i/>
                <w:iCs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1A1257" w:rsidRPr="00E9504C" w:rsidRDefault="001A1257" w:rsidP="002B7343">
            <w:pPr>
              <w:ind w:firstLine="9"/>
              <w:jc w:val="center"/>
              <w:rPr>
                <w:b w:val="0"/>
                <w:i/>
                <w:szCs w:val="24"/>
              </w:rPr>
            </w:pPr>
            <w:r w:rsidRPr="00E9504C">
              <w:rPr>
                <w:b w:val="0"/>
                <w:i/>
                <w:szCs w:val="24"/>
              </w:rPr>
              <w:t>152,00</w:t>
            </w:r>
          </w:p>
        </w:tc>
        <w:tc>
          <w:tcPr>
            <w:tcW w:w="1417" w:type="dxa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i/>
                <w:szCs w:val="24"/>
              </w:rPr>
            </w:pPr>
            <w:r w:rsidRPr="00E9504C">
              <w:rPr>
                <w:b w:val="0"/>
                <w:i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bCs w:val="0"/>
                <w:i/>
                <w:iCs/>
                <w:szCs w:val="24"/>
              </w:rPr>
            </w:pPr>
            <w:r w:rsidRPr="00E9504C">
              <w:rPr>
                <w:b w:val="0"/>
                <w:i/>
                <w:iCs/>
                <w:szCs w:val="24"/>
              </w:rPr>
              <w:t>7,470</w:t>
            </w:r>
          </w:p>
        </w:tc>
      </w:tr>
      <w:tr w:rsidR="001A1257" w:rsidRPr="00E9504C" w:rsidTr="00E72A00">
        <w:trPr>
          <w:trHeight w:val="108"/>
          <w:tblHeader/>
        </w:trPr>
        <w:tc>
          <w:tcPr>
            <w:tcW w:w="22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Новая Александровка</w:t>
            </w:r>
          </w:p>
        </w:tc>
        <w:tc>
          <w:tcPr>
            <w:tcW w:w="1101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968" w:type="dxa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A1257" w:rsidRPr="00E9504C" w:rsidRDefault="001A1257" w:rsidP="002B7343">
            <w:pPr>
              <w:ind w:firstLine="58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818" w:type="dxa"/>
          </w:tcPr>
          <w:p w:rsidR="001A1257" w:rsidRPr="00E9504C" w:rsidRDefault="001A1257" w:rsidP="002B7343">
            <w:pPr>
              <w:ind w:firstLine="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142,00</w:t>
            </w:r>
          </w:p>
        </w:tc>
        <w:tc>
          <w:tcPr>
            <w:tcW w:w="1417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4,500</w:t>
            </w:r>
          </w:p>
        </w:tc>
      </w:tr>
      <w:tr w:rsidR="001A1257" w:rsidRPr="00E9504C" w:rsidTr="00E72A00">
        <w:trPr>
          <w:trHeight w:val="77"/>
          <w:tblHeader/>
        </w:trPr>
        <w:tc>
          <w:tcPr>
            <w:tcW w:w="22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ж/д станции Зай</w:t>
            </w:r>
          </w:p>
        </w:tc>
        <w:tc>
          <w:tcPr>
            <w:tcW w:w="1101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968" w:type="dxa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A1257" w:rsidRPr="00E9504C" w:rsidRDefault="001A1257" w:rsidP="002B7343">
            <w:pPr>
              <w:ind w:firstLine="58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1A1257" w:rsidRPr="00E9504C" w:rsidRDefault="001A1257" w:rsidP="002B7343">
            <w:pPr>
              <w:ind w:firstLine="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0,470</w:t>
            </w:r>
          </w:p>
        </w:tc>
      </w:tr>
      <w:tr w:rsidR="001A1257" w:rsidRPr="00E9504C" w:rsidTr="00E72A00">
        <w:trPr>
          <w:trHeight w:val="77"/>
          <w:tblHeader/>
        </w:trPr>
        <w:tc>
          <w:tcPr>
            <w:tcW w:w="2268" w:type="dxa"/>
            <w:vAlign w:val="center"/>
          </w:tcPr>
          <w:p w:rsidR="001A1257" w:rsidRPr="00E9504C" w:rsidRDefault="001A1257" w:rsidP="00A95DFD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Старая Казанка</w:t>
            </w:r>
          </w:p>
        </w:tc>
        <w:tc>
          <w:tcPr>
            <w:tcW w:w="1101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968" w:type="dxa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183" w:type="dxa"/>
            <w:vAlign w:val="center"/>
          </w:tcPr>
          <w:p w:rsidR="001A1257" w:rsidRPr="00E9504C" w:rsidRDefault="001A1257" w:rsidP="002B7343">
            <w:pPr>
              <w:ind w:firstLine="58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818" w:type="dxa"/>
          </w:tcPr>
          <w:p w:rsidR="001A1257" w:rsidRPr="00E9504C" w:rsidRDefault="001A1257" w:rsidP="002B7343">
            <w:pPr>
              <w:ind w:firstLine="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A1257" w:rsidRPr="00E9504C" w:rsidRDefault="001A1257" w:rsidP="002B7343">
            <w:pPr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2,500</w:t>
            </w:r>
          </w:p>
        </w:tc>
      </w:tr>
    </w:tbl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 xml:space="preserve">Обеспеченность водопроводными сетями в населенных пунктах сельского поселения составляет 100 %, канализационные сети отсутствуют. 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 xml:space="preserve">Замены требует </w:t>
      </w:r>
      <w:smartTag w:uri="urn:schemas-microsoft-com:office:smarttags" w:element="metricconverter">
        <w:smartTagPr>
          <w:attr w:name="ProductID" w:val="4,5 км"/>
        </w:smartTagPr>
        <w:r w:rsidRPr="006E79D6">
          <w:rPr>
            <w:b w:val="0"/>
            <w:szCs w:val="24"/>
          </w:rPr>
          <w:t>4,5 км</w:t>
        </w:r>
      </w:smartTag>
      <w:r w:rsidRPr="006E79D6">
        <w:rPr>
          <w:b w:val="0"/>
          <w:szCs w:val="24"/>
        </w:rPr>
        <w:t xml:space="preserve"> трубопроводов с. Н. Александровка, </w:t>
      </w:r>
      <w:smartTag w:uri="urn:schemas-microsoft-com:office:smarttags" w:element="metricconverter">
        <w:smartTagPr>
          <w:attr w:name="ProductID" w:val="2,5 км"/>
        </w:smartTagPr>
        <w:r w:rsidRPr="006E79D6">
          <w:rPr>
            <w:b w:val="0"/>
            <w:szCs w:val="24"/>
          </w:rPr>
          <w:t>2,5 км</w:t>
        </w:r>
      </w:smartTag>
      <w:r w:rsidRPr="006E79D6">
        <w:rPr>
          <w:b w:val="0"/>
          <w:szCs w:val="24"/>
        </w:rPr>
        <w:t xml:space="preserve"> – д.Ст. Казанка, 0,5 км  - п.ж/д станции Зай.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>Анализ данных показал, что во все родники поселения разгружаются в пресные гидрокарбонатные кальциево-магниевые и магниево-кальциевые воды с минерализацией 314-</w:t>
      </w:r>
      <w:r w:rsidRPr="006E79D6">
        <w:rPr>
          <w:b w:val="0"/>
          <w:szCs w:val="24"/>
        </w:rPr>
        <w:lastRenderedPageBreak/>
        <w:t>767 мг/л (Проект зон санитарной охраны..., 2007). Отметим, что общая минерализация воды родников не превышает допустимую концентрацию, указанную в СанПиН 2.1.4.1074-01.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>По общей жесткости и общей минерализации вода подземных источников водоснабжения сельского поселения соответствует требованиям СанПиН 2.1.4.1074-01 «Питьевая вода. Гигиенические требования к качеству воды централизованных систем питьевого водоснабжения…».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 xml:space="preserve">Мерой защиты подземных вод является установление зон санитарной охраны источников водоснабжения в составе трех поясов. 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>Первый пояс (строгого режима) включает территорию расположения водозаборов, площадок расположения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>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A1257" w:rsidRPr="006E79D6" w:rsidRDefault="001A1257" w:rsidP="003332EA">
      <w:pPr>
        <w:ind w:firstLine="540"/>
        <w:rPr>
          <w:b w:val="0"/>
          <w:szCs w:val="24"/>
        </w:rPr>
      </w:pPr>
      <w:r w:rsidRPr="006E79D6">
        <w:rPr>
          <w:b w:val="0"/>
          <w:szCs w:val="24"/>
        </w:rPr>
        <w:t>В настоящее время режим использования территории зон санитарной охраны источников водоснабжения в населенных пунктах соблюдается, однако стоит отметить,  что в третьем поясе ЗСО водозаборной скважины «М. Бугульма» располагается сибиреязвенный скотомогильник.</w:t>
      </w:r>
    </w:p>
    <w:p w:rsidR="001A1257" w:rsidRPr="008852F5" w:rsidRDefault="001A1257" w:rsidP="00CA01EA">
      <w:pPr>
        <w:jc w:val="center"/>
        <w:rPr>
          <w:b w:val="0"/>
          <w:i/>
          <w:lang w:eastAsia="ru-RU"/>
        </w:rPr>
      </w:pPr>
      <w:r w:rsidRPr="008852F5">
        <w:rPr>
          <w:i/>
          <w:lang w:eastAsia="ru-RU"/>
        </w:rPr>
        <w:t>Село Новая Александровка  и деревня Старая Казанка</w:t>
      </w:r>
    </w:p>
    <w:p w:rsidR="001A1257" w:rsidRPr="007D1D66" w:rsidRDefault="001A1257" w:rsidP="006E79D6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1D66">
        <w:rPr>
          <w:rFonts w:ascii="Times New Roman" w:hAnsi="Times New Roman"/>
          <w:sz w:val="24"/>
          <w:szCs w:val="24"/>
        </w:rPr>
        <w:t xml:space="preserve">         Водоснабжение этих населенных пунктов осуществляется за счет подачи воды по сети водоснабжения диаметром </w:t>
      </w:r>
      <w:smartTag w:uri="urn:schemas-microsoft-com:office:smarttags" w:element="metricconverter">
        <w:smartTagPr>
          <w:attr w:name="ProductID" w:val="100 мм"/>
        </w:smartTagPr>
        <w:r w:rsidRPr="007D1D66">
          <w:rPr>
            <w:rFonts w:ascii="Times New Roman" w:hAnsi="Times New Roman"/>
            <w:b/>
            <w:sz w:val="24"/>
            <w:szCs w:val="24"/>
          </w:rPr>
          <w:t>100 мм</w:t>
        </w:r>
      </w:smartTag>
      <w:r w:rsidRPr="007D1D66">
        <w:rPr>
          <w:rFonts w:ascii="Times New Roman" w:hAnsi="Times New Roman"/>
          <w:sz w:val="24"/>
          <w:szCs w:val="24"/>
        </w:rPr>
        <w:t xml:space="preserve"> самотеком от родника- каптажа до </w:t>
      </w:r>
      <w:r w:rsidRPr="007D1D66">
        <w:rPr>
          <w:rFonts w:ascii="Times New Roman" w:hAnsi="Times New Roman"/>
          <w:b/>
          <w:sz w:val="24"/>
          <w:szCs w:val="24"/>
        </w:rPr>
        <w:t>150 м3/сутки</w:t>
      </w:r>
      <w:r w:rsidRPr="007D1D66">
        <w:rPr>
          <w:rFonts w:ascii="Times New Roman" w:hAnsi="Times New Roman"/>
          <w:sz w:val="24"/>
          <w:szCs w:val="24"/>
        </w:rPr>
        <w:t xml:space="preserve">. Разбор воды осуществляется за счет стояков (водоразборных кранов) установленных на водопроводной сети.  Части подворий села напрямую подключено к системе холодного водоснабжения. Родник-каптаж находится на высоте </w:t>
      </w:r>
      <w:r w:rsidRPr="007D1D66">
        <w:rPr>
          <w:rFonts w:ascii="Times New Roman" w:hAnsi="Times New Roman"/>
          <w:b/>
          <w:sz w:val="24"/>
          <w:szCs w:val="24"/>
        </w:rPr>
        <w:t>20-25метров</w:t>
      </w:r>
      <w:r w:rsidRPr="007D1D66">
        <w:rPr>
          <w:rFonts w:ascii="Times New Roman" w:hAnsi="Times New Roman"/>
          <w:sz w:val="24"/>
          <w:szCs w:val="24"/>
        </w:rPr>
        <w:t xml:space="preserve"> от уровня села, что создает необходимый напор в системе водоснабжения села. Система не окольцована, окольцевание системы холодного водоснабжения  экономически не выгодно из-за расположения улиц и прокладки водопроводной сети.</w:t>
      </w:r>
    </w:p>
    <w:p w:rsidR="001A1257" w:rsidRPr="008852F5" w:rsidRDefault="001A1257" w:rsidP="006E79D6">
      <w:pPr>
        <w:pStyle w:val="affffff4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852F5">
        <w:rPr>
          <w:rFonts w:ascii="Times New Roman" w:hAnsi="Times New Roman"/>
          <w:b/>
          <w:i/>
          <w:sz w:val="24"/>
          <w:szCs w:val="24"/>
        </w:rPr>
        <w:t>Поселок ж. д. станции Зай</w:t>
      </w:r>
    </w:p>
    <w:p w:rsidR="001A1257" w:rsidRPr="007D1D66" w:rsidRDefault="001A1257" w:rsidP="006E79D6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1D66">
        <w:rPr>
          <w:rFonts w:ascii="Times New Roman" w:hAnsi="Times New Roman"/>
          <w:sz w:val="24"/>
          <w:szCs w:val="24"/>
        </w:rPr>
        <w:tab/>
        <w:t xml:space="preserve">Водоснабжение данного населенного пункта осуществляется насосной станцией.На водозаборе основным оборудованием является погружной насос ЭВЦ. Зона санитарной охраны водозабора в целях санитарно-эпидемиологической надежности должны быть предусмотрены с требованиями </w:t>
      </w:r>
      <w:r w:rsidRPr="007D1D66">
        <w:rPr>
          <w:rFonts w:ascii="Times New Roman" w:hAnsi="Times New Roman"/>
          <w:b/>
          <w:sz w:val="24"/>
          <w:szCs w:val="24"/>
        </w:rPr>
        <w:t>СНиП 2.04.02-84 и СанПиН 2.1.4110-</w:t>
      </w:r>
      <w:r w:rsidRPr="007D1D66">
        <w:rPr>
          <w:rFonts w:ascii="Times New Roman" w:hAnsi="Times New Roman"/>
          <w:sz w:val="24"/>
          <w:szCs w:val="24"/>
        </w:rPr>
        <w:t xml:space="preserve">02 в размере </w:t>
      </w:r>
      <w:smartTag w:uri="urn:schemas-microsoft-com:office:smarttags" w:element="metricconverter">
        <w:smartTagPr>
          <w:attr w:name="ProductID" w:val="30 метров"/>
        </w:smartTagPr>
        <w:r w:rsidRPr="007D1D66">
          <w:rPr>
            <w:rFonts w:ascii="Times New Roman" w:hAnsi="Times New Roman"/>
            <w:b/>
            <w:sz w:val="24"/>
            <w:szCs w:val="24"/>
          </w:rPr>
          <w:t>30 метров</w:t>
        </w:r>
      </w:smartTag>
      <w:r w:rsidRPr="007D1D66">
        <w:rPr>
          <w:rFonts w:ascii="Times New Roman" w:hAnsi="Times New Roman"/>
          <w:sz w:val="24"/>
          <w:szCs w:val="24"/>
        </w:rPr>
        <w:t xml:space="preserve">. На данный момент водозабор имеет ограждение, соответствующее  нормам требования. Учитывая, что износ основных фондов централизованной системы водоснабжения составляет в среднем </w:t>
      </w:r>
      <w:r w:rsidRPr="007D1D66">
        <w:rPr>
          <w:rFonts w:ascii="Times New Roman" w:hAnsi="Times New Roman"/>
          <w:b/>
          <w:sz w:val="24"/>
          <w:szCs w:val="24"/>
        </w:rPr>
        <w:t>65-70%,</w:t>
      </w:r>
      <w:r w:rsidRPr="007D1D66">
        <w:rPr>
          <w:rFonts w:ascii="Times New Roman" w:hAnsi="Times New Roman"/>
          <w:sz w:val="24"/>
          <w:szCs w:val="24"/>
        </w:rPr>
        <w:t xml:space="preserve"> а также в связи с повышением требований к водоотводам и качеству хозяйственно-питьевой воды, усовершенствованием технологического оборудования, повышением требований к системе сигнализации и диспетчеризации, автоматического управления технологическими процессами, необходимо проведение капитального ремонта системы централизованного водоснабжения. Система водоснабжения данного поселения на </w:t>
      </w:r>
      <w:r w:rsidRPr="007D1D66">
        <w:rPr>
          <w:rFonts w:ascii="Times New Roman" w:hAnsi="Times New Roman"/>
          <w:b/>
          <w:sz w:val="24"/>
          <w:szCs w:val="24"/>
        </w:rPr>
        <w:t>80%</w:t>
      </w:r>
      <w:r w:rsidRPr="007D1D66">
        <w:rPr>
          <w:rFonts w:ascii="Times New Roman" w:hAnsi="Times New Roman"/>
          <w:sz w:val="24"/>
          <w:szCs w:val="24"/>
        </w:rPr>
        <w:t xml:space="preserve"> централизованная, объединенная для хозяйственно-питьевых и противопожарных нужд.</w:t>
      </w:r>
    </w:p>
    <w:p w:rsidR="001A1257" w:rsidRPr="007D1D66" w:rsidRDefault="001A1257" w:rsidP="006E79D6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D1D66">
        <w:rPr>
          <w:rFonts w:ascii="Times New Roman" w:hAnsi="Times New Roman"/>
          <w:sz w:val="24"/>
          <w:szCs w:val="24"/>
        </w:rPr>
        <w:t xml:space="preserve">   Качество питьевой воды соответствует </w:t>
      </w:r>
      <w:r w:rsidRPr="007D1D66">
        <w:rPr>
          <w:rFonts w:ascii="Times New Roman" w:hAnsi="Times New Roman"/>
          <w:b/>
          <w:sz w:val="24"/>
          <w:szCs w:val="24"/>
        </w:rPr>
        <w:t>СанПиН 2.1.4.1074-01</w:t>
      </w:r>
    </w:p>
    <w:p w:rsidR="001A1257" w:rsidRPr="008852F5" w:rsidRDefault="001A1257" w:rsidP="00220B2C">
      <w:pPr>
        <w:pStyle w:val="affffff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220B2C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852F5">
        <w:rPr>
          <w:rFonts w:ascii="Times New Roman" w:hAnsi="Times New Roman"/>
          <w:b/>
          <w:i/>
          <w:sz w:val="24"/>
          <w:szCs w:val="24"/>
        </w:rPr>
        <w:t xml:space="preserve"> Водоотведение</w:t>
      </w:r>
    </w:p>
    <w:p w:rsidR="001A1257" w:rsidRPr="00CE2D39" w:rsidRDefault="001A1257" w:rsidP="00CE2D39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  </w:t>
      </w:r>
      <w:r w:rsidRPr="00CE2D39">
        <w:rPr>
          <w:rFonts w:ascii="Times New Roman" w:hAnsi="Times New Roman"/>
          <w:sz w:val="24"/>
          <w:szCs w:val="24"/>
        </w:rPr>
        <w:t>На территории Новоалександровского  сельского поселения системы централизованной канализации частично имеются. Сточные воды от существующих  жилых застроек, общественных зданий и учреждений в селе Новая Александровка  самотеком по закрытой системе поступают в выгребные ямы в количестве четырех штук, каждая объемом 6м</w:t>
      </w:r>
      <w:r w:rsidRPr="00CE2D39">
        <w:rPr>
          <w:rFonts w:ascii="Times New Roman" w:hAnsi="Times New Roman"/>
          <w:sz w:val="24"/>
          <w:szCs w:val="24"/>
          <w:vertAlign w:val="superscript"/>
        </w:rPr>
        <w:t>3</w:t>
      </w:r>
      <w:r w:rsidRPr="00CE2D39">
        <w:rPr>
          <w:rFonts w:ascii="Times New Roman" w:hAnsi="Times New Roman"/>
          <w:sz w:val="24"/>
          <w:szCs w:val="24"/>
        </w:rPr>
        <w:t xml:space="preserve">, в деревне Старая Казанка две выгребные ямы объемом по </w:t>
      </w:r>
      <w:smartTag w:uri="urn:schemas-microsoft-com:office:smarttags" w:element="metricconverter">
        <w:smartTagPr>
          <w:attr w:name="ProductID" w:val="10 м3"/>
        </w:smartTagPr>
        <w:r w:rsidRPr="00CE2D39">
          <w:rPr>
            <w:rFonts w:ascii="Times New Roman" w:hAnsi="Times New Roman"/>
            <w:sz w:val="24"/>
            <w:szCs w:val="24"/>
          </w:rPr>
          <w:t>10 м</w:t>
        </w:r>
        <w:r w:rsidRPr="00CE2D39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CE2D39">
        <w:rPr>
          <w:rFonts w:ascii="Times New Roman" w:hAnsi="Times New Roman"/>
          <w:sz w:val="24"/>
          <w:szCs w:val="24"/>
        </w:rPr>
        <w:t>, которые обслуживаются ООО «Бугульма-водоканал». Частные жилые дома в Новоалександровском сельском поселении оборудованы подворными уборными и выгребными ямами с утилизацией фекальных отходов в компостные ямы.</w:t>
      </w:r>
    </w:p>
    <w:p w:rsidR="001A1257" w:rsidRPr="001F4817" w:rsidRDefault="001A1257" w:rsidP="0092707D">
      <w:pPr>
        <w:pStyle w:val="30"/>
        <w:spacing w:line="276" w:lineRule="auto"/>
        <w:ind w:left="0" w:firstLine="0"/>
        <w:jc w:val="center"/>
        <w:rPr>
          <w:bCs w:val="0"/>
          <w:i/>
        </w:rPr>
      </w:pPr>
      <w:bookmarkStart w:id="11" w:name="_Toc291574621"/>
      <w:bookmarkStart w:id="12" w:name="_Toc292201159"/>
      <w:bookmarkStart w:id="13" w:name="_Toc292201912"/>
      <w:bookmarkStart w:id="14" w:name="_Toc292201992"/>
      <w:bookmarkStart w:id="15" w:name="_Toc292202066"/>
      <w:bookmarkStart w:id="16" w:name="_Toc341965279"/>
      <w:r w:rsidRPr="00873695">
        <w:rPr>
          <w:bCs w:val="0"/>
          <w:i/>
        </w:rPr>
        <w:lastRenderedPageBreak/>
        <w:t>Мероприятия по охране поверхностных и подземных вод</w:t>
      </w:r>
      <w:bookmarkEnd w:id="11"/>
      <w:bookmarkEnd w:id="12"/>
      <w:bookmarkEnd w:id="13"/>
      <w:bookmarkEnd w:id="14"/>
      <w:bookmarkEnd w:id="15"/>
      <w:bookmarkEnd w:id="16"/>
    </w:p>
    <w:p w:rsidR="001A1257" w:rsidRPr="00CE2D39" w:rsidRDefault="001A1257" w:rsidP="007B3A4D">
      <w:pPr>
        <w:pStyle w:val="affffff2"/>
        <w:spacing w:line="276" w:lineRule="auto"/>
        <w:rPr>
          <w:sz w:val="24"/>
        </w:rPr>
      </w:pPr>
      <w:r w:rsidRPr="00CE2D39">
        <w:rPr>
          <w:sz w:val="24"/>
        </w:rPr>
        <w:t>В результате интенсивного использования водных объектов происходит не только ухудшение качества воды, но и изменяется соотношение составных частей водного баланса, гидрологический режим водоемов и водотоков.</w:t>
      </w:r>
    </w:p>
    <w:p w:rsidR="001A1257" w:rsidRPr="00873695" w:rsidRDefault="001A1257" w:rsidP="00873695">
      <w:pPr>
        <w:pStyle w:val="affffff2"/>
        <w:spacing w:line="276" w:lineRule="auto"/>
        <w:rPr>
          <w:sz w:val="24"/>
        </w:rPr>
      </w:pPr>
      <w:r w:rsidRPr="00CE2D39">
        <w:rPr>
          <w:sz w:val="24"/>
        </w:rPr>
        <w:t>В связи с этим Схемой территориального планирования предлагается проведение комплекса инженерно-технических и организационно-административных мероприятий по охране поверхностных и подземных вод.</w:t>
      </w:r>
      <w:r>
        <w:rPr>
          <w:sz w:val="24"/>
        </w:rPr>
        <w:t xml:space="preserve"> </w:t>
      </w:r>
      <w:r w:rsidRPr="00873695">
        <w:rPr>
          <w:sz w:val="24"/>
        </w:rPr>
        <w:t>В генеральном плане поселения предусмотрено</w:t>
      </w:r>
      <w:r>
        <w:rPr>
          <w:sz w:val="24"/>
        </w:rPr>
        <w:t>:</w:t>
      </w:r>
    </w:p>
    <w:p w:rsidR="001A1257" w:rsidRPr="00CE2D39" w:rsidRDefault="001A1257" w:rsidP="007B3A4D">
      <w:pPr>
        <w:pStyle w:val="affffff2"/>
        <w:spacing w:line="276" w:lineRule="auto"/>
        <w:rPr>
          <w:sz w:val="24"/>
        </w:rPr>
      </w:pPr>
      <w:r w:rsidRPr="00CE2D39">
        <w:rPr>
          <w:b/>
          <w:sz w:val="24"/>
        </w:rPr>
        <w:t>Инженерно-технические мероприятия</w:t>
      </w:r>
      <w:r w:rsidRPr="00CE2D39">
        <w:rPr>
          <w:sz w:val="24"/>
        </w:rPr>
        <w:t xml:space="preserve"> включают: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84"/>
        <w:rPr>
          <w:sz w:val="24"/>
        </w:rPr>
      </w:pPr>
      <w:r w:rsidRPr="00CE2D39">
        <w:rPr>
          <w:sz w:val="24"/>
        </w:rPr>
        <w:t xml:space="preserve">благоустройство родников; 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84"/>
        <w:rPr>
          <w:sz w:val="24"/>
        </w:rPr>
      </w:pPr>
      <w:r w:rsidRPr="00CE2D39">
        <w:rPr>
          <w:sz w:val="24"/>
        </w:rPr>
        <w:t xml:space="preserve">бурение новых скважин питьевого назначения в </w:t>
      </w:r>
      <w:r w:rsidRPr="00CE2D39">
        <w:rPr>
          <w:color w:val="000000"/>
          <w:sz w:val="24"/>
        </w:rPr>
        <w:t>с. Новая Александровка, д. </w:t>
      </w:r>
      <w:r w:rsidRPr="00CE2D39">
        <w:rPr>
          <w:sz w:val="24"/>
        </w:rPr>
        <w:t xml:space="preserve">Старая Казанка; 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sz w:val="24"/>
        </w:rPr>
        <w:t>обеспечение всех строящихся, размещаемых, реконструируемых объектов сооружениями, гарантирующими охрану водных объектов от загрязнения, засорения и истощения вод;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sz w:val="24"/>
        </w:rPr>
        <w:t>подключение существующей и проектируемой застройки к системам централизованного водоснабжения и водоотведения;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color w:val="000000"/>
          <w:sz w:val="24"/>
        </w:rPr>
        <w:t>строительство новых сетей водоснабжения в с. Новая Александровка, д. </w:t>
      </w:r>
      <w:r w:rsidRPr="00CE2D39">
        <w:rPr>
          <w:sz w:val="24"/>
        </w:rPr>
        <w:t>Старая Казанка</w:t>
      </w:r>
      <w:r w:rsidRPr="00CE2D39">
        <w:rPr>
          <w:color w:val="000000"/>
          <w:sz w:val="24"/>
        </w:rPr>
        <w:t>;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sz w:val="24"/>
        </w:rPr>
        <w:t>организацию поверхностного стока;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sz w:val="24"/>
        </w:rPr>
        <w:t>строительство ливневой канализации в населенных пунктах поселения;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color w:val="000000"/>
          <w:sz w:val="24"/>
        </w:rPr>
        <w:t>строительство компактных очистных сооружений в с. Н. Александровка производительностью 150-200 м</w:t>
      </w:r>
      <w:r w:rsidRPr="00CE2D39">
        <w:rPr>
          <w:color w:val="000000"/>
          <w:sz w:val="24"/>
          <w:vertAlign w:val="superscript"/>
        </w:rPr>
        <w:t>3</w:t>
      </w:r>
      <w:r w:rsidRPr="00CE2D39">
        <w:rPr>
          <w:color w:val="000000"/>
          <w:sz w:val="24"/>
        </w:rPr>
        <w:t>/сут</w:t>
      </w:r>
      <w:r w:rsidRPr="00CE2D39">
        <w:rPr>
          <w:sz w:val="24"/>
        </w:rPr>
        <w:t>;</w:t>
      </w:r>
    </w:p>
    <w:p w:rsidR="001A1257" w:rsidRPr="00CE2D39" w:rsidRDefault="001A1257" w:rsidP="00EF643D">
      <w:pPr>
        <w:pStyle w:val="affffff2"/>
        <w:numPr>
          <w:ilvl w:val="0"/>
          <w:numId w:val="30"/>
        </w:numPr>
        <w:tabs>
          <w:tab w:val="clear" w:pos="1259"/>
          <w:tab w:val="clear" w:pos="6325"/>
          <w:tab w:val="clear" w:pos="8926"/>
          <w:tab w:val="clear" w:pos="9390"/>
        </w:tabs>
        <w:spacing w:line="276" w:lineRule="auto"/>
        <w:ind w:left="284" w:hanging="240"/>
        <w:rPr>
          <w:sz w:val="24"/>
        </w:rPr>
      </w:pPr>
      <w:r w:rsidRPr="00CE2D39">
        <w:rPr>
          <w:color w:val="000000"/>
          <w:sz w:val="24"/>
        </w:rPr>
        <w:t>строительство канализационных сетей в с. Новая Александровка, д. </w:t>
      </w:r>
      <w:r w:rsidRPr="00CE2D39">
        <w:rPr>
          <w:sz w:val="24"/>
        </w:rPr>
        <w:t>Старая Казанка</w:t>
      </w:r>
      <w:r w:rsidRPr="00CE2D39">
        <w:rPr>
          <w:color w:val="000000"/>
          <w:sz w:val="24"/>
        </w:rPr>
        <w:t>.</w:t>
      </w:r>
    </w:p>
    <w:p w:rsidR="001A1257" w:rsidRPr="00CE2D39" w:rsidRDefault="001A1257" w:rsidP="007B3A4D">
      <w:pPr>
        <w:pStyle w:val="affffff2"/>
        <w:spacing w:line="276" w:lineRule="auto"/>
        <w:rPr>
          <w:sz w:val="24"/>
        </w:rPr>
      </w:pPr>
      <w:r w:rsidRPr="00CE2D39">
        <w:rPr>
          <w:sz w:val="24"/>
        </w:rPr>
        <w:t xml:space="preserve">В качестве </w:t>
      </w:r>
      <w:r w:rsidRPr="00CE2D39">
        <w:rPr>
          <w:b/>
          <w:sz w:val="24"/>
        </w:rPr>
        <w:t>организационно-административных мероприятий</w:t>
      </w:r>
      <w:r w:rsidRPr="00CE2D39">
        <w:rPr>
          <w:sz w:val="24"/>
        </w:rPr>
        <w:t xml:space="preserve"> предлагается проведение следующих мероприятий:</w:t>
      </w:r>
    </w:p>
    <w:p w:rsidR="001A1257" w:rsidRPr="00CE2D39" w:rsidRDefault="001A1257" w:rsidP="007B3A4D">
      <w:pPr>
        <w:pStyle w:val="affffff2"/>
        <w:numPr>
          <w:ilvl w:val="0"/>
          <w:numId w:val="31"/>
        </w:numPr>
        <w:tabs>
          <w:tab w:val="num" w:pos="840"/>
        </w:tabs>
        <w:spacing w:line="276" w:lineRule="auto"/>
        <w:ind w:left="840" w:hanging="240"/>
        <w:rPr>
          <w:sz w:val="24"/>
        </w:rPr>
      </w:pPr>
      <w:r w:rsidRPr="00CE2D39">
        <w:rPr>
          <w:sz w:val="24"/>
        </w:rPr>
        <w:t>инвентаризация всех водопользователей сельского поселения;</w:t>
      </w:r>
    </w:p>
    <w:p w:rsidR="001A1257" w:rsidRPr="00CE2D39" w:rsidRDefault="001A1257" w:rsidP="007B3A4D">
      <w:pPr>
        <w:pStyle w:val="affffff2"/>
        <w:numPr>
          <w:ilvl w:val="0"/>
          <w:numId w:val="31"/>
        </w:numPr>
        <w:tabs>
          <w:tab w:val="num" w:pos="840"/>
        </w:tabs>
        <w:spacing w:line="276" w:lineRule="auto"/>
        <w:ind w:left="840" w:hanging="240"/>
        <w:rPr>
          <w:sz w:val="24"/>
        </w:rPr>
      </w:pPr>
      <w:r w:rsidRPr="00CE2D39">
        <w:rPr>
          <w:sz w:val="24"/>
        </w:rPr>
        <w:t>установление границ водоохранных зон, прибрежных защитных и береговых полос поверхностных водных объектов с соблюдением их режима;</w:t>
      </w:r>
    </w:p>
    <w:p w:rsidR="001A1257" w:rsidRPr="00CE2D39" w:rsidRDefault="001A1257" w:rsidP="007B3A4D">
      <w:pPr>
        <w:pStyle w:val="affffff2"/>
        <w:numPr>
          <w:ilvl w:val="0"/>
          <w:numId w:val="31"/>
        </w:numPr>
        <w:tabs>
          <w:tab w:val="num" w:pos="840"/>
        </w:tabs>
        <w:spacing w:line="276" w:lineRule="auto"/>
        <w:ind w:left="840" w:hanging="240"/>
        <w:rPr>
          <w:sz w:val="24"/>
        </w:rPr>
      </w:pPr>
      <w:r w:rsidRPr="00CE2D39">
        <w:rPr>
          <w:sz w:val="24"/>
        </w:rPr>
        <w:t>внедрение современных методов водоподготовки и очистки сточных вод;</w:t>
      </w:r>
    </w:p>
    <w:p w:rsidR="001A1257" w:rsidRPr="00CE2D39" w:rsidRDefault="001A1257" w:rsidP="007B3A4D">
      <w:pPr>
        <w:pStyle w:val="affffff2"/>
        <w:numPr>
          <w:ilvl w:val="0"/>
          <w:numId w:val="31"/>
        </w:numPr>
        <w:tabs>
          <w:tab w:val="num" w:pos="840"/>
        </w:tabs>
        <w:spacing w:line="276" w:lineRule="auto"/>
        <w:ind w:left="840" w:hanging="240"/>
        <w:rPr>
          <w:sz w:val="24"/>
        </w:rPr>
      </w:pPr>
      <w:r w:rsidRPr="00CE2D39">
        <w:rPr>
          <w:sz w:val="24"/>
        </w:rPr>
        <w:t>соблюдение режима зон санитарной охраны водозаборов;</w:t>
      </w:r>
    </w:p>
    <w:p w:rsidR="001A1257" w:rsidRPr="00CE2D39" w:rsidRDefault="001A1257" w:rsidP="007B3A4D">
      <w:pPr>
        <w:pStyle w:val="affffff2"/>
        <w:numPr>
          <w:ilvl w:val="0"/>
          <w:numId w:val="31"/>
        </w:numPr>
        <w:tabs>
          <w:tab w:val="num" w:pos="840"/>
        </w:tabs>
        <w:spacing w:line="276" w:lineRule="auto"/>
        <w:ind w:left="840" w:hanging="240"/>
        <w:rPr>
          <w:sz w:val="24"/>
        </w:rPr>
      </w:pPr>
      <w:r w:rsidRPr="00CE2D39">
        <w:rPr>
          <w:sz w:val="24"/>
        </w:rPr>
        <w:t>обеспечение безопасного состояния и эксплуатации водохозяйственных систем, предотвращение вредного воздействия сточных вод на водные объекты;</w:t>
      </w:r>
    </w:p>
    <w:p w:rsidR="001A1257" w:rsidRPr="00CE2D39" w:rsidRDefault="001A1257" w:rsidP="007B3A4D">
      <w:pPr>
        <w:pStyle w:val="affffff2"/>
        <w:numPr>
          <w:ilvl w:val="0"/>
          <w:numId w:val="31"/>
        </w:numPr>
        <w:tabs>
          <w:tab w:val="num" w:pos="840"/>
        </w:tabs>
        <w:spacing w:line="276" w:lineRule="auto"/>
        <w:ind w:left="840" w:hanging="240"/>
        <w:rPr>
          <w:sz w:val="24"/>
        </w:rPr>
      </w:pPr>
      <w:r w:rsidRPr="00CE2D39">
        <w:rPr>
          <w:sz w:val="24"/>
        </w:rPr>
        <w:t>запрещение использования территории недействующей фермы у западной границы поселения под животноводческие и птицеводческие предприятия и иные объекты, обусловливающие опасность микробного загрязнения подземных вод.</w:t>
      </w:r>
    </w:p>
    <w:p w:rsidR="001A1257" w:rsidRPr="00CE2D39" w:rsidRDefault="001A1257" w:rsidP="007B3A4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2D39">
        <w:rPr>
          <w:rFonts w:ascii="Times New Roman" w:hAnsi="Times New Roman"/>
          <w:sz w:val="24"/>
          <w:szCs w:val="24"/>
        </w:rPr>
        <w:t>В связи с тем, что на территории поселения в ближайшей перспективе не планируется новое строительство (невозможность расширения территорий населенных пунктов из-за охранных зон ЛЭП  и отсутствия свободных мест в самих населенных пунктах), требующего подключения объектов к центральной сети водоотведения, расширения радиуса системы водоотведения не планируется.</w:t>
      </w:r>
    </w:p>
    <w:p w:rsidR="001A1257" w:rsidRPr="00CE2D39" w:rsidRDefault="001A1257" w:rsidP="007B3A4D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2D39">
        <w:rPr>
          <w:rFonts w:ascii="Times New Roman" w:hAnsi="Times New Roman"/>
          <w:sz w:val="24"/>
          <w:szCs w:val="24"/>
        </w:rPr>
        <w:tab/>
        <w:t>Перспективный баланс поступления сточных вод в систему водоотведения в зоне действия систем водоотведения равен существующему.</w:t>
      </w:r>
    </w:p>
    <w:p w:rsidR="00220B2C" w:rsidRDefault="00220B2C" w:rsidP="00CF6320">
      <w:pPr>
        <w:rPr>
          <w:szCs w:val="24"/>
        </w:rPr>
      </w:pPr>
    </w:p>
    <w:p w:rsidR="00220B2C" w:rsidRDefault="00220B2C" w:rsidP="00CF6320">
      <w:pPr>
        <w:rPr>
          <w:szCs w:val="24"/>
        </w:rPr>
      </w:pPr>
    </w:p>
    <w:p w:rsidR="00220B2C" w:rsidRDefault="00220B2C" w:rsidP="00CF6320">
      <w:pPr>
        <w:rPr>
          <w:szCs w:val="24"/>
        </w:rPr>
      </w:pPr>
    </w:p>
    <w:p w:rsidR="00220B2C" w:rsidRDefault="00220B2C" w:rsidP="00CF6320">
      <w:pPr>
        <w:rPr>
          <w:szCs w:val="24"/>
        </w:rPr>
      </w:pPr>
    </w:p>
    <w:p w:rsidR="00220B2C" w:rsidRDefault="00220B2C" w:rsidP="00CF6320">
      <w:pPr>
        <w:rPr>
          <w:szCs w:val="24"/>
        </w:rPr>
      </w:pPr>
    </w:p>
    <w:p w:rsidR="00220B2C" w:rsidRDefault="00220B2C" w:rsidP="00CF6320">
      <w:pPr>
        <w:rPr>
          <w:szCs w:val="24"/>
        </w:rPr>
      </w:pPr>
    </w:p>
    <w:p w:rsidR="00505CFD" w:rsidRDefault="00505CFD" w:rsidP="00CF6320">
      <w:pPr>
        <w:rPr>
          <w:szCs w:val="24"/>
        </w:rPr>
      </w:pPr>
    </w:p>
    <w:p w:rsidR="00505CFD" w:rsidRDefault="00505CFD" w:rsidP="00CF6320">
      <w:pPr>
        <w:rPr>
          <w:szCs w:val="24"/>
        </w:rPr>
      </w:pPr>
    </w:p>
    <w:p w:rsidR="00220B2C" w:rsidRDefault="00220B2C" w:rsidP="00CF6320">
      <w:pPr>
        <w:rPr>
          <w:szCs w:val="24"/>
        </w:rPr>
      </w:pPr>
    </w:p>
    <w:p w:rsidR="001A1257" w:rsidRDefault="001A1257" w:rsidP="00CF6320">
      <w:pPr>
        <w:rPr>
          <w:szCs w:val="24"/>
        </w:rPr>
      </w:pPr>
      <w:r>
        <w:rPr>
          <w:szCs w:val="24"/>
        </w:rPr>
        <w:lastRenderedPageBreak/>
        <w:t>7</w:t>
      </w:r>
      <w:r w:rsidRPr="00E25255">
        <w:rPr>
          <w:szCs w:val="24"/>
        </w:rPr>
        <w:t xml:space="preserve">. </w:t>
      </w:r>
      <w:r>
        <w:rPr>
          <w:szCs w:val="24"/>
        </w:rPr>
        <w:t>Существующее положение в сфере водоснабжения</w:t>
      </w:r>
    </w:p>
    <w:p w:rsidR="001A1257" w:rsidRPr="00E25255" w:rsidRDefault="001A1257" w:rsidP="00535918">
      <w:pPr>
        <w:tabs>
          <w:tab w:val="clear" w:pos="6325"/>
          <w:tab w:val="clear" w:pos="8926"/>
          <w:tab w:val="clear" w:pos="9390"/>
        </w:tabs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>7.1. Схемы водоотведения</w:t>
      </w:r>
    </w:p>
    <w:p w:rsidR="001A1257" w:rsidRDefault="00E05C44" w:rsidP="008851E9">
      <w:pPr>
        <w:widowControl w:val="0"/>
        <w:ind w:firstLine="0"/>
        <w:rPr>
          <w:szCs w:val="24"/>
        </w:rPr>
      </w:pPr>
      <w:r w:rsidRPr="00BF3A36">
        <w:rPr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7.25pt;height:201.75pt;visibility:visible" o:bordertopcolor="#4f81bd" o:borderleftcolor="#4f81bd" o:borderbottomcolor="#4f81bd" o:borderrightcolor="#4f81bd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A1257" w:rsidRDefault="001A1257" w:rsidP="008851E9">
      <w:pPr>
        <w:widowControl w:val="0"/>
        <w:ind w:firstLine="0"/>
        <w:rPr>
          <w:szCs w:val="24"/>
        </w:rPr>
      </w:pPr>
    </w:p>
    <w:p w:rsidR="001A1257" w:rsidRDefault="00E05C44" w:rsidP="008851E9">
      <w:pPr>
        <w:widowControl w:val="0"/>
        <w:ind w:firstLine="0"/>
        <w:rPr>
          <w:szCs w:val="24"/>
        </w:rPr>
      </w:pPr>
      <w:r w:rsidRPr="00BF3A36">
        <w:rPr>
          <w:noProof/>
          <w:szCs w:val="24"/>
          <w:lang w:eastAsia="ru-RU"/>
        </w:rPr>
        <w:pict>
          <v:shape id="Рисунок 3" o:spid="_x0000_i1026" type="#_x0000_t75" style="width:465.75pt;height:201.75pt;visibility:visible" o:bordertopcolor="#4f81bd" o:borderleftcolor="#4f81bd" o:borderbottomcolor="#4f81bd" o:borderrightcolor="#4f81bd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A1257" w:rsidRDefault="001A1257" w:rsidP="008851E9">
      <w:pPr>
        <w:widowControl w:val="0"/>
        <w:ind w:firstLine="0"/>
        <w:rPr>
          <w:szCs w:val="24"/>
        </w:rPr>
      </w:pPr>
    </w:p>
    <w:p w:rsidR="001A1257" w:rsidRDefault="001A1257" w:rsidP="008851E9">
      <w:pPr>
        <w:widowControl w:val="0"/>
        <w:ind w:firstLine="0"/>
        <w:rPr>
          <w:szCs w:val="24"/>
        </w:rPr>
      </w:pPr>
    </w:p>
    <w:p w:rsidR="001A1257" w:rsidRDefault="001A1257" w:rsidP="008851E9">
      <w:pPr>
        <w:widowControl w:val="0"/>
        <w:ind w:firstLine="0"/>
        <w:rPr>
          <w:szCs w:val="24"/>
        </w:rPr>
      </w:pPr>
    </w:p>
    <w:p w:rsidR="001A1257" w:rsidRPr="00A74B71" w:rsidRDefault="00E05C44" w:rsidP="008851E9">
      <w:pPr>
        <w:widowControl w:val="0"/>
        <w:ind w:firstLine="0"/>
        <w:rPr>
          <w:szCs w:val="24"/>
        </w:rPr>
      </w:pPr>
      <w:r w:rsidRPr="00BF3A36">
        <w:rPr>
          <w:noProof/>
          <w:szCs w:val="24"/>
          <w:lang w:eastAsia="ru-RU"/>
        </w:rPr>
        <w:pict>
          <v:shape id="Рисунок 2" o:spid="_x0000_i1027" type="#_x0000_t75" style="width:462.75pt;height:197.25pt;visibility:visible" o:bordertopcolor="#4f81bd" o:borderleftcolor="#4f81bd" o:borderbottomcolor="#4f81bd" o:borderrightcolor="#4f81bd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A1257" w:rsidRDefault="001A1257" w:rsidP="003F72F0">
      <w:pPr>
        <w:widowControl w:val="0"/>
        <w:ind w:firstLine="708"/>
        <w:rPr>
          <w:sz w:val="28"/>
          <w:szCs w:val="28"/>
        </w:rPr>
      </w:pPr>
    </w:p>
    <w:p w:rsidR="001A1257" w:rsidRPr="004959E3" w:rsidRDefault="00E05C44" w:rsidP="00CE2D39">
      <w:pPr>
        <w:widowControl w:val="0"/>
        <w:ind w:firstLine="0"/>
        <w:rPr>
          <w:szCs w:val="24"/>
        </w:rPr>
      </w:pPr>
      <w:r w:rsidRPr="00BF3A36">
        <w:rPr>
          <w:noProof/>
          <w:szCs w:val="24"/>
          <w:lang w:eastAsia="ru-RU"/>
        </w:rPr>
        <w:lastRenderedPageBreak/>
        <w:pict>
          <v:shape id="Рисунок 1" o:spid="_x0000_i1028" type="#_x0000_t75" style="width:467.25pt;height:250.5pt;visibility:visible" o:bordertopcolor="#4f81bd" o:borderleftcolor="#4f81bd" o:borderbottomcolor="#4f81bd" o:borderrightcolor="#4f81bd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1A1257" w:rsidRDefault="001A1257" w:rsidP="00505CFD">
      <w:pPr>
        <w:spacing w:line="240" w:lineRule="auto"/>
        <w:jc w:val="center"/>
      </w:pPr>
      <w:r>
        <w:t>7.2. Характеристика существующих водозаборных узлов</w:t>
      </w:r>
    </w:p>
    <w:p w:rsidR="00505CFD" w:rsidRDefault="00505CFD" w:rsidP="00505CFD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912"/>
        <w:gridCol w:w="1702"/>
        <w:gridCol w:w="1201"/>
        <w:gridCol w:w="2132"/>
        <w:gridCol w:w="1134"/>
        <w:gridCol w:w="1382"/>
      </w:tblGrid>
      <w:tr w:rsidR="001A1257" w:rsidRPr="00E9504C" w:rsidTr="00C80F2F">
        <w:tc>
          <w:tcPr>
            <w:tcW w:w="674" w:type="dxa"/>
          </w:tcPr>
          <w:p w:rsidR="001A1257" w:rsidRPr="00E9504C" w:rsidRDefault="001A1257" w:rsidP="00505CFD">
            <w:pPr>
              <w:spacing w:line="240" w:lineRule="auto"/>
              <w:jc w:val="center"/>
            </w:pPr>
            <w:r w:rsidRPr="00E9504C">
              <w:t>№№</w:t>
            </w:r>
          </w:p>
          <w:p w:rsidR="001A1257" w:rsidRPr="00E9504C" w:rsidRDefault="001A1257" w:rsidP="00505CFD">
            <w:pPr>
              <w:spacing w:line="240" w:lineRule="auto"/>
              <w:ind w:left="-709"/>
              <w:jc w:val="center"/>
            </w:pPr>
            <w:r w:rsidRPr="00E9504C">
              <w:t xml:space="preserve">/п </w:t>
            </w:r>
          </w:p>
        </w:tc>
        <w:tc>
          <w:tcPr>
            <w:tcW w:w="1912" w:type="dxa"/>
          </w:tcPr>
          <w:p w:rsidR="001A1257" w:rsidRPr="00E9504C" w:rsidRDefault="001A1257" w:rsidP="00505CFD">
            <w:pPr>
              <w:spacing w:line="240" w:lineRule="auto"/>
              <w:ind w:firstLine="23"/>
              <w:jc w:val="center"/>
            </w:pPr>
            <w:r w:rsidRPr="00E9504C">
              <w:t>Наименование объекта и его местоположение</w:t>
            </w:r>
          </w:p>
        </w:tc>
        <w:tc>
          <w:tcPr>
            <w:tcW w:w="170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</w:pPr>
            <w:r w:rsidRPr="00E9504C">
              <w:t>Состав водозаборного узла</w:t>
            </w:r>
          </w:p>
        </w:tc>
        <w:tc>
          <w:tcPr>
            <w:tcW w:w="1201" w:type="dxa"/>
          </w:tcPr>
          <w:p w:rsidR="001A1257" w:rsidRPr="00E9504C" w:rsidRDefault="001A1257" w:rsidP="00505CFD">
            <w:pPr>
              <w:spacing w:line="240" w:lineRule="auto"/>
              <w:ind w:firstLine="2"/>
              <w:jc w:val="center"/>
            </w:pPr>
            <w:r w:rsidRPr="00E9504C">
              <w:t>Год ввода в эксплуат.</w:t>
            </w:r>
          </w:p>
        </w:tc>
        <w:tc>
          <w:tcPr>
            <w:tcW w:w="213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</w:pPr>
            <w:r w:rsidRPr="00E9504C">
              <w:t>Производительность, тыс. м³/сут</w:t>
            </w:r>
          </w:p>
        </w:tc>
        <w:tc>
          <w:tcPr>
            <w:tcW w:w="1134" w:type="dxa"/>
          </w:tcPr>
          <w:p w:rsidR="001A1257" w:rsidRPr="00E9504C" w:rsidRDefault="001A1257" w:rsidP="00505CFD">
            <w:pPr>
              <w:spacing w:line="240" w:lineRule="auto"/>
              <w:ind w:firstLine="0"/>
            </w:pPr>
            <w:r w:rsidRPr="00E9504C">
              <w:t>Глубина, м</w:t>
            </w:r>
          </w:p>
        </w:tc>
        <w:tc>
          <w:tcPr>
            <w:tcW w:w="138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</w:pPr>
            <w:r w:rsidRPr="00E9504C">
              <w:t>Наличие ЗСО 1 пояса, м</w:t>
            </w:r>
          </w:p>
        </w:tc>
      </w:tr>
      <w:tr w:rsidR="001A1257" w:rsidRPr="00E9504C" w:rsidTr="00C80F2F">
        <w:trPr>
          <w:trHeight w:val="265"/>
        </w:trPr>
        <w:tc>
          <w:tcPr>
            <w:tcW w:w="674" w:type="dxa"/>
          </w:tcPr>
          <w:p w:rsidR="001A1257" w:rsidRPr="00E9504C" w:rsidRDefault="001A1257" w:rsidP="00505CFD">
            <w:pPr>
              <w:spacing w:line="240" w:lineRule="auto"/>
              <w:ind w:left="-709"/>
              <w:jc w:val="center"/>
            </w:pPr>
            <w:r w:rsidRPr="00E9504C">
              <w:t>1</w:t>
            </w:r>
          </w:p>
        </w:tc>
        <w:tc>
          <w:tcPr>
            <w:tcW w:w="1912" w:type="dxa"/>
          </w:tcPr>
          <w:p w:rsidR="001A1257" w:rsidRPr="00E9504C" w:rsidRDefault="001A1257" w:rsidP="00505CFD">
            <w:pPr>
              <w:spacing w:line="240" w:lineRule="auto"/>
              <w:ind w:firstLine="23"/>
              <w:jc w:val="center"/>
            </w:pPr>
            <w:r w:rsidRPr="00E9504C">
              <w:t>2</w:t>
            </w:r>
          </w:p>
        </w:tc>
        <w:tc>
          <w:tcPr>
            <w:tcW w:w="170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</w:pPr>
            <w:r w:rsidRPr="00E9504C">
              <w:t>3</w:t>
            </w:r>
          </w:p>
        </w:tc>
        <w:tc>
          <w:tcPr>
            <w:tcW w:w="1201" w:type="dxa"/>
          </w:tcPr>
          <w:p w:rsidR="001A1257" w:rsidRPr="00E9504C" w:rsidRDefault="001A1257" w:rsidP="00505CFD">
            <w:pPr>
              <w:spacing w:line="240" w:lineRule="auto"/>
              <w:ind w:firstLine="2"/>
              <w:jc w:val="center"/>
            </w:pPr>
            <w:r w:rsidRPr="00E9504C">
              <w:t>4</w:t>
            </w:r>
          </w:p>
        </w:tc>
        <w:tc>
          <w:tcPr>
            <w:tcW w:w="213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</w:pPr>
            <w:r w:rsidRPr="00E9504C">
              <w:t>5</w:t>
            </w:r>
          </w:p>
        </w:tc>
        <w:tc>
          <w:tcPr>
            <w:tcW w:w="1134" w:type="dxa"/>
          </w:tcPr>
          <w:p w:rsidR="001A1257" w:rsidRPr="00E9504C" w:rsidRDefault="001A1257" w:rsidP="00505CFD">
            <w:pPr>
              <w:spacing w:line="240" w:lineRule="auto"/>
              <w:ind w:firstLine="34"/>
              <w:jc w:val="center"/>
            </w:pPr>
            <w:r w:rsidRPr="00E9504C">
              <w:t>6</w:t>
            </w:r>
          </w:p>
        </w:tc>
        <w:tc>
          <w:tcPr>
            <w:tcW w:w="138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</w:pPr>
            <w:r w:rsidRPr="00E9504C">
              <w:t>7</w:t>
            </w:r>
          </w:p>
        </w:tc>
      </w:tr>
      <w:tr w:rsidR="001A1257" w:rsidRPr="00E9504C" w:rsidTr="00C80F2F">
        <w:tc>
          <w:tcPr>
            <w:tcW w:w="674" w:type="dxa"/>
          </w:tcPr>
          <w:p w:rsidR="001A1257" w:rsidRPr="00E9504C" w:rsidRDefault="001A1257" w:rsidP="00505CFD">
            <w:pPr>
              <w:spacing w:line="240" w:lineRule="auto"/>
              <w:ind w:left="-720"/>
              <w:jc w:val="center"/>
              <w:rPr>
                <w:b w:val="0"/>
              </w:rPr>
            </w:pPr>
            <w:r w:rsidRPr="00E9504C">
              <w:rPr>
                <w:b w:val="0"/>
              </w:rPr>
              <w:t>1</w:t>
            </w:r>
          </w:p>
          <w:p w:rsidR="001A1257" w:rsidRPr="00E9504C" w:rsidRDefault="001A1257" w:rsidP="00505CFD">
            <w:pPr>
              <w:spacing w:line="240" w:lineRule="auto"/>
            </w:pPr>
          </w:p>
        </w:tc>
        <w:tc>
          <w:tcPr>
            <w:tcW w:w="1912" w:type="dxa"/>
          </w:tcPr>
          <w:p w:rsidR="001A1257" w:rsidRPr="00E9504C" w:rsidRDefault="001A1257" w:rsidP="00505CFD">
            <w:pPr>
              <w:spacing w:line="240" w:lineRule="auto"/>
              <w:ind w:firstLine="23"/>
              <w:jc w:val="center"/>
              <w:rPr>
                <w:b w:val="0"/>
              </w:rPr>
            </w:pPr>
            <w:r w:rsidRPr="00E9504C">
              <w:rPr>
                <w:b w:val="0"/>
              </w:rPr>
              <w:t xml:space="preserve">с.Новая Александровка </w:t>
            </w:r>
          </w:p>
        </w:tc>
        <w:tc>
          <w:tcPr>
            <w:tcW w:w="170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каптаж</w:t>
            </w:r>
          </w:p>
          <w:p w:rsidR="001A1257" w:rsidRPr="00E9504C" w:rsidRDefault="001A1257" w:rsidP="00505CFD">
            <w:pPr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1201" w:type="dxa"/>
          </w:tcPr>
          <w:p w:rsidR="001A1257" w:rsidRPr="00E9504C" w:rsidRDefault="001A1257" w:rsidP="00505CFD">
            <w:pPr>
              <w:spacing w:line="240" w:lineRule="auto"/>
              <w:ind w:firstLine="2"/>
              <w:jc w:val="center"/>
              <w:rPr>
                <w:b w:val="0"/>
              </w:rPr>
            </w:pPr>
            <w:r w:rsidRPr="00E9504C">
              <w:rPr>
                <w:b w:val="0"/>
              </w:rPr>
              <w:t>1972</w:t>
            </w:r>
          </w:p>
        </w:tc>
        <w:tc>
          <w:tcPr>
            <w:tcW w:w="213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0,142</w:t>
            </w:r>
          </w:p>
        </w:tc>
        <w:tc>
          <w:tcPr>
            <w:tcW w:w="1134" w:type="dxa"/>
          </w:tcPr>
          <w:p w:rsidR="001A1257" w:rsidRPr="00E9504C" w:rsidRDefault="001A1257" w:rsidP="00505CFD">
            <w:pPr>
              <w:spacing w:line="240" w:lineRule="auto"/>
              <w:ind w:firstLine="34"/>
              <w:jc w:val="center"/>
              <w:rPr>
                <w:b w:val="0"/>
              </w:rPr>
            </w:pPr>
            <w:r w:rsidRPr="00E9504C">
              <w:rPr>
                <w:b w:val="0"/>
              </w:rPr>
              <w:t>-</w:t>
            </w:r>
          </w:p>
        </w:tc>
        <w:tc>
          <w:tcPr>
            <w:tcW w:w="138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30,0</w:t>
            </w:r>
          </w:p>
        </w:tc>
      </w:tr>
      <w:tr w:rsidR="001A1257" w:rsidRPr="00E9504C" w:rsidTr="00C80F2F">
        <w:trPr>
          <w:trHeight w:val="328"/>
        </w:trPr>
        <w:tc>
          <w:tcPr>
            <w:tcW w:w="674" w:type="dxa"/>
          </w:tcPr>
          <w:p w:rsidR="001A1257" w:rsidRPr="00E9504C" w:rsidRDefault="001A1257" w:rsidP="00505CFD">
            <w:pPr>
              <w:spacing w:line="240" w:lineRule="auto"/>
              <w:ind w:left="-709"/>
              <w:jc w:val="center"/>
              <w:rPr>
                <w:b w:val="0"/>
              </w:rPr>
            </w:pPr>
            <w:r w:rsidRPr="00E9504C">
              <w:rPr>
                <w:b w:val="0"/>
              </w:rPr>
              <w:t>2</w:t>
            </w:r>
          </w:p>
        </w:tc>
        <w:tc>
          <w:tcPr>
            <w:tcW w:w="1912" w:type="dxa"/>
          </w:tcPr>
          <w:p w:rsidR="001A1257" w:rsidRPr="00E9504C" w:rsidRDefault="001A1257" w:rsidP="00505CFD">
            <w:pPr>
              <w:spacing w:line="240" w:lineRule="auto"/>
              <w:ind w:firstLine="23"/>
              <w:jc w:val="center"/>
              <w:rPr>
                <w:b w:val="0"/>
              </w:rPr>
            </w:pPr>
            <w:r w:rsidRPr="00E9504C">
              <w:rPr>
                <w:b w:val="0"/>
              </w:rPr>
              <w:t>пжд. станция Зай</w:t>
            </w:r>
          </w:p>
        </w:tc>
        <w:tc>
          <w:tcPr>
            <w:tcW w:w="170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артскважина</w:t>
            </w:r>
          </w:p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ВБ 1х25м3</w:t>
            </w:r>
          </w:p>
        </w:tc>
        <w:tc>
          <w:tcPr>
            <w:tcW w:w="1201" w:type="dxa"/>
          </w:tcPr>
          <w:p w:rsidR="001A1257" w:rsidRPr="00E9504C" w:rsidRDefault="001A1257" w:rsidP="00505CFD">
            <w:pPr>
              <w:spacing w:line="240" w:lineRule="auto"/>
              <w:ind w:firstLine="2"/>
              <w:jc w:val="center"/>
              <w:rPr>
                <w:b w:val="0"/>
              </w:rPr>
            </w:pPr>
            <w:r w:rsidRPr="00E9504C">
              <w:rPr>
                <w:b w:val="0"/>
              </w:rPr>
              <w:t>2007</w:t>
            </w:r>
          </w:p>
        </w:tc>
        <w:tc>
          <w:tcPr>
            <w:tcW w:w="213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0,01</w:t>
            </w:r>
          </w:p>
        </w:tc>
        <w:tc>
          <w:tcPr>
            <w:tcW w:w="1134" w:type="dxa"/>
          </w:tcPr>
          <w:p w:rsidR="001A1257" w:rsidRPr="00E9504C" w:rsidRDefault="001A1257" w:rsidP="00505CFD">
            <w:pPr>
              <w:spacing w:line="240" w:lineRule="auto"/>
              <w:ind w:firstLine="34"/>
              <w:jc w:val="center"/>
              <w:rPr>
                <w:b w:val="0"/>
              </w:rPr>
            </w:pPr>
            <w:r w:rsidRPr="00E9504C">
              <w:rPr>
                <w:b w:val="0"/>
              </w:rPr>
              <w:t>92</w:t>
            </w:r>
          </w:p>
        </w:tc>
        <w:tc>
          <w:tcPr>
            <w:tcW w:w="1382" w:type="dxa"/>
          </w:tcPr>
          <w:p w:rsidR="001A1257" w:rsidRPr="00E9504C" w:rsidRDefault="001A1257" w:rsidP="00505CFD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30,0</w:t>
            </w:r>
          </w:p>
        </w:tc>
      </w:tr>
    </w:tbl>
    <w:p w:rsidR="001A1257" w:rsidRPr="00F94EEB" w:rsidRDefault="001A1257" w:rsidP="00D178BE">
      <w:pPr>
        <w:ind w:firstLine="0"/>
        <w:rPr>
          <w:b w:val="0"/>
        </w:rPr>
      </w:pPr>
      <w:r>
        <w:rPr>
          <w:rFonts w:ascii="Verdana" w:hAnsi="Verdana"/>
          <w:b w:val="0"/>
          <w:sz w:val="17"/>
          <w:szCs w:val="17"/>
        </w:rPr>
        <w:t xml:space="preserve">      </w:t>
      </w:r>
      <w:r w:rsidRPr="00F94EEB">
        <w:rPr>
          <w:rFonts w:ascii="Verdana" w:hAnsi="Verdana"/>
          <w:b w:val="0"/>
          <w:sz w:val="17"/>
          <w:szCs w:val="17"/>
        </w:rPr>
        <w:t xml:space="preserve"> </w:t>
      </w:r>
      <w:r w:rsidRPr="00F94EEB">
        <w:rPr>
          <w:b w:val="0"/>
        </w:rPr>
        <w:t>Скважины и каптажы обеспечены зонами санитарной охраны первого пояса, размеры которых не всегда соответствуют требуемым . Зоны санитарной охраны первого пояса огорожены забором. Эксплуатация зон санитарной охраны соблюдается в соответствии с требованиями СанПиН 2.1.4.1110-02 «Зоны санитарной 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 w:rsidR="001A1257" w:rsidRPr="00F94EEB" w:rsidRDefault="001A1257" w:rsidP="005A39A0">
      <w:pPr>
        <w:ind w:firstLine="0"/>
        <w:rPr>
          <w:b w:val="0"/>
        </w:rPr>
      </w:pPr>
      <w:r>
        <w:rPr>
          <w:b w:val="0"/>
        </w:rPr>
        <w:t xml:space="preserve">         </w:t>
      </w:r>
      <w:r w:rsidRPr="00F94EEB">
        <w:rPr>
          <w:b w:val="0"/>
        </w:rPr>
        <w:t>На артскважинах установлены погружные насосы марки ЭЦВ различной мощности. Характеристика насосного оборудования.</w:t>
      </w:r>
    </w:p>
    <w:tbl>
      <w:tblPr>
        <w:tblW w:w="103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44"/>
        <w:gridCol w:w="1276"/>
        <w:gridCol w:w="1185"/>
        <w:gridCol w:w="336"/>
        <w:gridCol w:w="942"/>
        <w:gridCol w:w="332"/>
        <w:gridCol w:w="571"/>
        <w:gridCol w:w="356"/>
        <w:gridCol w:w="1372"/>
        <w:gridCol w:w="1583"/>
      </w:tblGrid>
      <w:tr w:rsidR="001A1257" w:rsidRPr="00E9504C" w:rsidTr="00505CFD">
        <w:trPr>
          <w:trHeight w:val="390"/>
        </w:trPr>
        <w:tc>
          <w:tcPr>
            <w:tcW w:w="699" w:type="dxa"/>
            <w:vMerge w:val="restart"/>
          </w:tcPr>
          <w:p w:rsidR="001A1257" w:rsidRPr="00E9504C" w:rsidRDefault="001A1257" w:rsidP="001F4817">
            <w:pPr>
              <w:spacing w:line="240" w:lineRule="auto"/>
              <w:jc w:val="center"/>
            </w:pPr>
            <w:r w:rsidRPr="00E9504C">
              <w:t xml:space="preserve">№№ п/п </w:t>
            </w:r>
          </w:p>
        </w:tc>
        <w:tc>
          <w:tcPr>
            <w:tcW w:w="1744" w:type="dxa"/>
            <w:vMerge w:val="restart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>Наименование узла и его местоположение</w:t>
            </w:r>
          </w:p>
        </w:tc>
        <w:tc>
          <w:tcPr>
            <w:tcW w:w="1276" w:type="dxa"/>
            <w:vMerge w:val="restart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>Количество и объем резервуаров, м³</w:t>
            </w:r>
          </w:p>
        </w:tc>
        <w:tc>
          <w:tcPr>
            <w:tcW w:w="5094" w:type="dxa"/>
            <w:gridSpan w:val="7"/>
          </w:tcPr>
          <w:p w:rsidR="001A1257" w:rsidRPr="00E9504C" w:rsidRDefault="001A1257" w:rsidP="001F4817">
            <w:pPr>
              <w:spacing w:line="240" w:lineRule="auto"/>
              <w:jc w:val="center"/>
            </w:pPr>
            <w:r w:rsidRPr="00E9504C">
              <w:t>Оборудование</w:t>
            </w:r>
          </w:p>
        </w:tc>
        <w:tc>
          <w:tcPr>
            <w:tcW w:w="1583" w:type="dxa"/>
            <w:vMerge w:val="restart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 xml:space="preserve">Примечание </w:t>
            </w:r>
          </w:p>
        </w:tc>
      </w:tr>
      <w:tr w:rsidR="001A1257" w:rsidRPr="00E9504C" w:rsidTr="00505CFD">
        <w:trPr>
          <w:trHeight w:val="777"/>
        </w:trPr>
        <w:tc>
          <w:tcPr>
            <w:tcW w:w="699" w:type="dxa"/>
            <w:vMerge/>
            <w:vAlign w:val="center"/>
          </w:tcPr>
          <w:p w:rsidR="001A1257" w:rsidRPr="00E9504C" w:rsidRDefault="001A1257" w:rsidP="001F4817">
            <w:pPr>
              <w:spacing w:line="240" w:lineRule="auto"/>
            </w:pPr>
          </w:p>
        </w:tc>
        <w:tc>
          <w:tcPr>
            <w:tcW w:w="1744" w:type="dxa"/>
            <w:vMerge/>
            <w:vAlign w:val="center"/>
          </w:tcPr>
          <w:p w:rsidR="001A1257" w:rsidRPr="00E9504C" w:rsidRDefault="001A1257" w:rsidP="001F4817">
            <w:pPr>
              <w:spacing w:line="240" w:lineRule="auto"/>
            </w:pPr>
          </w:p>
        </w:tc>
        <w:tc>
          <w:tcPr>
            <w:tcW w:w="1276" w:type="dxa"/>
            <w:vMerge/>
            <w:vAlign w:val="center"/>
          </w:tcPr>
          <w:p w:rsidR="001A1257" w:rsidRPr="00E9504C" w:rsidRDefault="001A1257" w:rsidP="001F4817">
            <w:pPr>
              <w:spacing w:line="240" w:lineRule="auto"/>
            </w:pPr>
          </w:p>
        </w:tc>
        <w:tc>
          <w:tcPr>
            <w:tcW w:w="1521" w:type="dxa"/>
            <w:gridSpan w:val="2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 xml:space="preserve">марка насоса </w:t>
            </w:r>
          </w:p>
          <w:p w:rsidR="001A1257" w:rsidRPr="00E9504C" w:rsidRDefault="001A1257" w:rsidP="001F4817">
            <w:pPr>
              <w:spacing w:line="240" w:lineRule="auto"/>
              <w:jc w:val="center"/>
            </w:pPr>
            <w:r w:rsidRPr="00E9504C">
              <w:t> </w:t>
            </w:r>
          </w:p>
        </w:tc>
        <w:tc>
          <w:tcPr>
            <w:tcW w:w="1274" w:type="dxa"/>
            <w:gridSpan w:val="2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>производ, м³/ч</w:t>
            </w:r>
          </w:p>
        </w:tc>
        <w:tc>
          <w:tcPr>
            <w:tcW w:w="927" w:type="dxa"/>
            <w:gridSpan w:val="2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>напор, м</w:t>
            </w:r>
          </w:p>
        </w:tc>
        <w:tc>
          <w:tcPr>
            <w:tcW w:w="1372" w:type="dxa"/>
          </w:tcPr>
          <w:p w:rsidR="001A1257" w:rsidRPr="00E9504C" w:rsidRDefault="001A1257" w:rsidP="001F4817">
            <w:pPr>
              <w:spacing w:line="240" w:lineRule="auto"/>
              <w:ind w:firstLine="0"/>
            </w:pPr>
            <w:r w:rsidRPr="00E9504C">
              <w:t>мощность, кВт</w:t>
            </w:r>
          </w:p>
        </w:tc>
        <w:tc>
          <w:tcPr>
            <w:tcW w:w="1583" w:type="dxa"/>
            <w:vMerge/>
            <w:vAlign w:val="center"/>
          </w:tcPr>
          <w:p w:rsidR="001A1257" w:rsidRPr="00E9504C" w:rsidRDefault="001A1257" w:rsidP="001F4817">
            <w:pPr>
              <w:spacing w:line="240" w:lineRule="auto"/>
            </w:pPr>
          </w:p>
        </w:tc>
      </w:tr>
      <w:tr w:rsidR="001A1257" w:rsidRPr="00E9504C" w:rsidTr="00505CFD">
        <w:tc>
          <w:tcPr>
            <w:tcW w:w="699" w:type="dxa"/>
          </w:tcPr>
          <w:p w:rsidR="001A1257" w:rsidRPr="00E9504C" w:rsidRDefault="00505CFD" w:rsidP="00505CFD">
            <w:pPr>
              <w:spacing w:line="240" w:lineRule="auto"/>
              <w:ind w:left="-653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1A1257" w:rsidRPr="00E9504C" w:rsidRDefault="00505CFD" w:rsidP="00505CFD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A1257" w:rsidRPr="00E9504C" w:rsidRDefault="00505CFD" w:rsidP="00505CFD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21" w:type="dxa"/>
            <w:gridSpan w:val="2"/>
          </w:tcPr>
          <w:p w:rsidR="001A1257" w:rsidRPr="00E9504C" w:rsidRDefault="00505CFD" w:rsidP="00505CFD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274" w:type="dxa"/>
            <w:gridSpan w:val="2"/>
          </w:tcPr>
          <w:p w:rsidR="001A1257" w:rsidRPr="00E9504C" w:rsidRDefault="00505CFD" w:rsidP="00505CFD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27" w:type="dxa"/>
            <w:gridSpan w:val="2"/>
          </w:tcPr>
          <w:p w:rsidR="001A1257" w:rsidRPr="00E9504C" w:rsidRDefault="00505CFD" w:rsidP="00505CFD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1A1257" w:rsidRPr="00E9504C" w:rsidRDefault="00505CFD" w:rsidP="00505CFD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583" w:type="dxa"/>
          </w:tcPr>
          <w:p w:rsidR="001A1257" w:rsidRPr="00E9504C" w:rsidRDefault="00505CFD" w:rsidP="00505CFD">
            <w:pPr>
              <w:spacing w:line="240" w:lineRule="auto"/>
              <w:ind w:hanging="99"/>
              <w:jc w:val="center"/>
            </w:pPr>
            <w:r>
              <w:t>8</w:t>
            </w:r>
          </w:p>
        </w:tc>
      </w:tr>
      <w:tr w:rsidR="001A1257" w:rsidRPr="00E9504C" w:rsidTr="00505CFD">
        <w:trPr>
          <w:trHeight w:val="499"/>
        </w:trPr>
        <w:tc>
          <w:tcPr>
            <w:tcW w:w="699" w:type="dxa"/>
          </w:tcPr>
          <w:p w:rsidR="001A1257" w:rsidRPr="00E9504C" w:rsidRDefault="001A1257" w:rsidP="002C1913">
            <w:pPr>
              <w:spacing w:line="240" w:lineRule="auto"/>
              <w:ind w:left="-746"/>
              <w:jc w:val="center"/>
              <w:rPr>
                <w:b w:val="0"/>
              </w:rPr>
            </w:pPr>
            <w:r w:rsidRPr="00E9504C">
              <w:rPr>
                <w:b w:val="0"/>
              </w:rPr>
              <w:t>1</w:t>
            </w:r>
          </w:p>
        </w:tc>
        <w:tc>
          <w:tcPr>
            <w:tcW w:w="1744" w:type="dxa"/>
          </w:tcPr>
          <w:p w:rsidR="00505CFD" w:rsidRDefault="001A1257" w:rsidP="00505CFD">
            <w:pPr>
              <w:spacing w:line="240" w:lineRule="auto"/>
              <w:ind w:firstLine="0"/>
              <w:rPr>
                <w:b w:val="0"/>
              </w:rPr>
            </w:pPr>
            <w:r w:rsidRPr="00E9504C">
              <w:rPr>
                <w:b w:val="0"/>
              </w:rPr>
              <w:t>ВЗУ</w:t>
            </w:r>
          </w:p>
          <w:p w:rsidR="001A1257" w:rsidRPr="00E9504C" w:rsidRDefault="001A1257" w:rsidP="00505CFD">
            <w:pPr>
              <w:spacing w:line="240" w:lineRule="auto"/>
              <w:ind w:firstLine="0"/>
              <w:rPr>
                <w:b w:val="0"/>
              </w:rPr>
            </w:pPr>
            <w:r w:rsidRPr="00E9504C">
              <w:rPr>
                <w:b w:val="0"/>
              </w:rPr>
              <w:t>(пжд ст Зай)</w:t>
            </w:r>
            <w:r w:rsidRPr="00E9504C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A1257" w:rsidRPr="00E9504C" w:rsidRDefault="001A1257" w:rsidP="007868B9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1х25м3</w:t>
            </w:r>
          </w:p>
        </w:tc>
        <w:tc>
          <w:tcPr>
            <w:tcW w:w="1521" w:type="dxa"/>
            <w:gridSpan w:val="2"/>
          </w:tcPr>
          <w:p w:rsidR="001A1257" w:rsidRPr="00E9504C" w:rsidRDefault="001A1257" w:rsidP="007868B9">
            <w:pPr>
              <w:spacing w:line="240" w:lineRule="auto"/>
              <w:ind w:firstLine="0"/>
              <w:rPr>
                <w:b w:val="0"/>
              </w:rPr>
            </w:pPr>
            <w:r w:rsidRPr="00E9504C">
              <w:rPr>
                <w:b w:val="0"/>
              </w:rPr>
              <w:t>ЭЦВ 6- 6,5-125</w:t>
            </w:r>
          </w:p>
        </w:tc>
        <w:tc>
          <w:tcPr>
            <w:tcW w:w="1274" w:type="dxa"/>
            <w:gridSpan w:val="2"/>
          </w:tcPr>
          <w:p w:rsidR="001A1257" w:rsidRPr="00E9504C" w:rsidRDefault="001A1257" w:rsidP="007868B9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6,3</w:t>
            </w:r>
          </w:p>
        </w:tc>
        <w:tc>
          <w:tcPr>
            <w:tcW w:w="927" w:type="dxa"/>
            <w:gridSpan w:val="2"/>
          </w:tcPr>
          <w:p w:rsidR="001A1257" w:rsidRPr="00E9504C" w:rsidRDefault="001A1257" w:rsidP="007868B9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125</w:t>
            </w:r>
          </w:p>
        </w:tc>
        <w:tc>
          <w:tcPr>
            <w:tcW w:w="1372" w:type="dxa"/>
          </w:tcPr>
          <w:p w:rsidR="001A1257" w:rsidRPr="00E9504C" w:rsidRDefault="001A1257" w:rsidP="007868B9">
            <w:pPr>
              <w:spacing w:line="240" w:lineRule="auto"/>
              <w:ind w:firstLine="0"/>
              <w:jc w:val="center"/>
              <w:rPr>
                <w:b w:val="0"/>
              </w:rPr>
            </w:pPr>
            <w:r w:rsidRPr="00E9504C">
              <w:rPr>
                <w:b w:val="0"/>
              </w:rPr>
              <w:t>4</w:t>
            </w:r>
          </w:p>
        </w:tc>
        <w:tc>
          <w:tcPr>
            <w:tcW w:w="1583" w:type="dxa"/>
          </w:tcPr>
          <w:p w:rsidR="001A1257" w:rsidRPr="00E9504C" w:rsidRDefault="001A1257" w:rsidP="007868B9">
            <w:pPr>
              <w:spacing w:line="240" w:lineRule="auto"/>
              <w:jc w:val="center"/>
              <w:rPr>
                <w:rFonts w:ascii="Calibri" w:hAnsi="Calibri"/>
                <w:b w:val="0"/>
              </w:rPr>
            </w:pPr>
          </w:p>
        </w:tc>
      </w:tr>
      <w:tr w:rsidR="001A1257" w:rsidRPr="00E9504C" w:rsidTr="00505CFD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257" w:rsidRPr="00E9504C" w:rsidRDefault="001A1257" w:rsidP="00A55F19">
            <w:pPr>
              <w:spacing w:line="240" w:lineRule="atLeast"/>
              <w:rPr>
                <w:rFonts w:ascii="Verdana" w:hAnsi="Verdana"/>
                <w:b w:val="0"/>
                <w:sz w:val="17"/>
                <w:szCs w:val="17"/>
              </w:rPr>
            </w:pPr>
            <w:r w:rsidRPr="00E9504C">
              <w:rPr>
                <w:rFonts w:ascii="Verdana" w:hAnsi="Verdana"/>
                <w:b w:val="0"/>
                <w:sz w:val="17"/>
                <w:szCs w:val="17"/>
              </w:rPr>
              <w:t> </w:t>
            </w:r>
          </w:p>
        </w:tc>
      </w:tr>
    </w:tbl>
    <w:p w:rsidR="001A1257" w:rsidRPr="00CF6320" w:rsidRDefault="001A1257" w:rsidP="00CF6320">
      <w:pPr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</w:t>
      </w:r>
      <w:r w:rsidRPr="00CF6320">
        <w:rPr>
          <w:b w:val="0"/>
          <w:szCs w:val="24"/>
        </w:rPr>
        <w:t xml:space="preserve">   Скважины оборудованы кранами для отбора проб воды, отверстием для замера уровня воды.  </w:t>
      </w:r>
    </w:p>
    <w:p w:rsidR="001A1257" w:rsidRPr="00CF6320" w:rsidRDefault="001A1257" w:rsidP="00CF6320">
      <w:pPr>
        <w:ind w:firstLine="0"/>
        <w:rPr>
          <w:b w:val="0"/>
          <w:szCs w:val="24"/>
        </w:rPr>
      </w:pPr>
      <w:r w:rsidRPr="00CF6320">
        <w:rPr>
          <w:b w:val="0"/>
          <w:szCs w:val="24"/>
        </w:rPr>
        <w:t xml:space="preserve">     Водопроводные сети проложены из чугунных, стальных, асбестоцементных и ПНД трубопроводов диаметром от 50 до </w:t>
      </w:r>
      <w:smartTag w:uri="urn:schemas-microsoft-com:office:smarttags" w:element="metricconverter">
        <w:smartTagPr>
          <w:attr w:name="ProductID" w:val="110 мм"/>
        </w:smartTagPr>
        <w:r w:rsidRPr="00CF6320">
          <w:rPr>
            <w:b w:val="0"/>
            <w:szCs w:val="24"/>
          </w:rPr>
          <w:t>110 мм</w:t>
        </w:r>
      </w:smartTag>
      <w:r w:rsidRPr="00CF6320">
        <w:rPr>
          <w:b w:val="0"/>
          <w:szCs w:val="24"/>
        </w:rPr>
        <w:t xml:space="preserve"> общей протяженностью более </w:t>
      </w:r>
      <w:smartTag w:uri="urn:schemas-microsoft-com:office:smarttags" w:element="metricconverter">
        <w:smartTagPr>
          <w:attr w:name="ProductID" w:val="23 км"/>
        </w:smartTagPr>
        <w:r w:rsidRPr="00CF6320">
          <w:rPr>
            <w:b w:val="0"/>
            <w:szCs w:val="24"/>
          </w:rPr>
          <w:t>23 км</w:t>
        </w:r>
      </w:smartTag>
      <w:r w:rsidRPr="00CF6320">
        <w:rPr>
          <w:b w:val="0"/>
          <w:szCs w:val="24"/>
        </w:rPr>
        <w:t>. Износ существующих водопроводных сетей по Новоалександровскому сельскому поселению составляет более 75</w:t>
      </w:r>
      <w:r w:rsidRPr="00CF6320">
        <w:rPr>
          <w:b w:val="0"/>
          <w:color w:val="000000"/>
          <w:szCs w:val="24"/>
        </w:rPr>
        <w:t>%.</w:t>
      </w:r>
    </w:p>
    <w:p w:rsidR="001A1257" w:rsidRPr="00CF6320" w:rsidRDefault="001A1257" w:rsidP="00CF6320">
      <w:pPr>
        <w:ind w:firstLine="0"/>
        <w:rPr>
          <w:b w:val="0"/>
          <w:szCs w:val="24"/>
        </w:rPr>
      </w:pPr>
      <w:r w:rsidRPr="00CF6320">
        <w:rPr>
          <w:b w:val="0"/>
          <w:szCs w:val="24"/>
        </w:rPr>
        <w:t xml:space="preserve">       В настоящее время подача воды питьевого качества потребителям сельского поселения из действующих родников составляет 0,5 тыс.м³/сут. Водопроводными сетями охвачено 80 % территории жилой застройки.</w:t>
      </w:r>
    </w:p>
    <w:p w:rsidR="001A1257" w:rsidRDefault="001A1257" w:rsidP="00CF6320">
      <w:pPr>
        <w:rPr>
          <w:i/>
          <w:szCs w:val="24"/>
        </w:rPr>
      </w:pPr>
      <w:r w:rsidRPr="00CF6320">
        <w:rPr>
          <w:rFonts w:ascii="Verdana" w:hAnsi="Verdana"/>
          <w:i/>
          <w:szCs w:val="24"/>
        </w:rPr>
        <w:lastRenderedPageBreak/>
        <w:t xml:space="preserve">  </w:t>
      </w:r>
      <w:r w:rsidRPr="00CF6320">
        <w:rPr>
          <w:i/>
          <w:szCs w:val="24"/>
        </w:rPr>
        <w:t xml:space="preserve">Выводы: </w:t>
      </w:r>
    </w:p>
    <w:p w:rsidR="001A1257" w:rsidRPr="00CF6320" w:rsidRDefault="001A1257" w:rsidP="00CF6320">
      <w:pPr>
        <w:ind w:firstLine="567"/>
        <w:rPr>
          <w:i/>
          <w:szCs w:val="24"/>
        </w:rPr>
      </w:pPr>
      <w:r w:rsidRPr="00CF6320">
        <w:rPr>
          <w:b w:val="0"/>
          <w:szCs w:val="24"/>
        </w:rPr>
        <w:t>1. Отбор воды осуществляется с помощью водозаборных узлов, размещаемых на территориях предприятий и жилой застройки и принадлежащих различным ведомствам.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 2. Источником водоснабжения Новоалександровскогосельского поселения являются родниковые и частично грунтовые воды.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 3. Родниковая  вода  соответствует требованиям СанПиН 2.1.4.1074-01 «Питьевая вода. Гигиенические требования к качеству воды централизованных систем питьевого водоснабжения». 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 4. Водопроводная сеть на территории поселения, проложенная 1972 году, имеет 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материалов.</w:t>
      </w:r>
    </w:p>
    <w:p w:rsidR="001A1257" w:rsidRDefault="001A1257" w:rsidP="00CF6320">
      <w:pPr>
        <w:ind w:firstLine="426"/>
        <w:rPr>
          <w:i/>
          <w:szCs w:val="24"/>
        </w:rPr>
      </w:pPr>
      <w:r w:rsidRPr="00CF6320">
        <w:rPr>
          <w:i/>
          <w:szCs w:val="24"/>
        </w:rPr>
        <w:t xml:space="preserve"> </w:t>
      </w:r>
    </w:p>
    <w:p w:rsidR="001A1257" w:rsidRPr="00220B2C" w:rsidRDefault="001A1257" w:rsidP="00220B2C">
      <w:pPr>
        <w:ind w:firstLine="426"/>
        <w:jc w:val="center"/>
        <w:rPr>
          <w:i/>
          <w:szCs w:val="24"/>
        </w:rPr>
      </w:pPr>
      <w:r w:rsidRPr="00220B2C">
        <w:rPr>
          <w:i/>
          <w:szCs w:val="24"/>
        </w:rPr>
        <w:t>7.3. Анализ существующих проблем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1. Длительная эксплуатация, коррозия обсадных труб и фильтрующих элементов ухудшают органолептические показатели качества питьевой воды.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>
        <w:rPr>
          <w:b w:val="0"/>
          <w:szCs w:val="24"/>
        </w:rPr>
        <w:t xml:space="preserve">  2.</w:t>
      </w:r>
      <w:r w:rsidRPr="00CF6320">
        <w:rPr>
          <w:b w:val="0"/>
          <w:szCs w:val="24"/>
        </w:rPr>
        <w:t>Централизованным водоснабжением необходимо охватить большую часть индивидуальной жилой застройки.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3. Действующие ВЗУ не оборудованы установками обезжелезивания и установками для профилактического обеззараживания воды.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4. Водозаборные узлы требуют реконструкции и капитального ремонта.</w:t>
      </w:r>
    </w:p>
    <w:p w:rsidR="001A1257" w:rsidRPr="00CF6320" w:rsidRDefault="001A1257" w:rsidP="00CF6320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A1257" w:rsidRDefault="001A1257" w:rsidP="00EC25E6">
      <w:pPr>
        <w:pStyle w:val="affffff4"/>
        <w:spacing w:line="276" w:lineRule="auto"/>
        <w:ind w:left="1134"/>
        <w:rPr>
          <w:rFonts w:ascii="Verdana" w:hAnsi="Verdana"/>
          <w:szCs w:val="24"/>
        </w:rPr>
      </w:pPr>
      <w:r w:rsidRPr="00CF6320">
        <w:rPr>
          <w:rFonts w:ascii="Verdana" w:hAnsi="Verdana"/>
          <w:szCs w:val="24"/>
        </w:rPr>
        <w:t> </w:t>
      </w:r>
    </w:p>
    <w:p w:rsidR="001A1257" w:rsidRPr="00EC25E6" w:rsidRDefault="001A1257" w:rsidP="007D69D4">
      <w:pPr>
        <w:pStyle w:val="affffff4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8</w:t>
      </w:r>
      <w:r w:rsidRPr="00EC25E6">
        <w:rPr>
          <w:rFonts w:ascii="Times New Roman" w:hAnsi="Times New Roman"/>
          <w:sz w:val="24"/>
          <w:szCs w:val="24"/>
        </w:rPr>
        <w:t xml:space="preserve">. </w:t>
      </w:r>
      <w:r w:rsidRPr="00EC25E6">
        <w:rPr>
          <w:rFonts w:ascii="Times New Roman" w:hAnsi="Times New Roman"/>
          <w:b/>
          <w:sz w:val="24"/>
          <w:szCs w:val="24"/>
        </w:rPr>
        <w:t>Проектные предложения по водоснабжению</w:t>
      </w:r>
      <w:r w:rsidRPr="00EC25E6">
        <w:rPr>
          <w:rFonts w:ascii="Times New Roman" w:hAnsi="Times New Roman"/>
          <w:sz w:val="24"/>
          <w:szCs w:val="24"/>
        </w:rPr>
        <w:t xml:space="preserve"> </w:t>
      </w:r>
      <w:r w:rsidRPr="00EC25E6">
        <w:rPr>
          <w:rFonts w:ascii="Times New Roman" w:hAnsi="Times New Roman"/>
          <w:b/>
          <w:sz w:val="24"/>
          <w:szCs w:val="24"/>
        </w:rPr>
        <w:t>и водоотведению</w:t>
      </w:r>
    </w:p>
    <w:p w:rsidR="001A1257" w:rsidRPr="00DF3318" w:rsidRDefault="001A1257" w:rsidP="001C48B2">
      <w:pPr>
        <w:pStyle w:val="affffff4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F3318">
        <w:rPr>
          <w:rFonts w:ascii="Times New Roman" w:hAnsi="Times New Roman"/>
          <w:b/>
          <w:i/>
          <w:sz w:val="24"/>
          <w:szCs w:val="24"/>
        </w:rPr>
        <w:t>8.1 Водоснабжение</w:t>
      </w:r>
    </w:p>
    <w:p w:rsidR="001A1257" w:rsidRPr="00EC25E6" w:rsidRDefault="001A1257" w:rsidP="00EC25E6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C25E6">
        <w:rPr>
          <w:rFonts w:ascii="Times New Roman" w:hAnsi="Times New Roman"/>
          <w:sz w:val="24"/>
          <w:szCs w:val="24"/>
        </w:rPr>
        <w:t xml:space="preserve">Проектные решения водоснабжения </w:t>
      </w:r>
      <w:r>
        <w:rPr>
          <w:rFonts w:ascii="Times New Roman" w:hAnsi="Times New Roman"/>
          <w:sz w:val="24"/>
          <w:szCs w:val="24"/>
        </w:rPr>
        <w:t>Новоалександровского</w:t>
      </w:r>
      <w:r w:rsidRPr="00EC25E6">
        <w:rPr>
          <w:rFonts w:ascii="Times New Roman" w:hAnsi="Times New Roman"/>
          <w:sz w:val="24"/>
          <w:szCs w:val="24"/>
        </w:rPr>
        <w:t xml:space="preserve"> сельского поселения базируется на основе существующей, сложившейся системы водоснабжения в соответствии с увеличением потребности на основе генерального плана, с учетом фактического состояния сетей и сооружений.</w:t>
      </w:r>
    </w:p>
    <w:p w:rsidR="001A1257" w:rsidRDefault="001A1257" w:rsidP="00EC25E6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tab/>
        <w:t xml:space="preserve">Система водоснабжения в большей части поселения централизованная, объединенная: хозяйственно-питьевая, противопожарная по назначению. По конструкции прямолинейная не кольцевая. В малой части поселения водоснабжения осуществляется за счет родников часто расположенных  вблизи жилых застроек, колодцев и индивидуальных частных маломощных скважин,  в личных подворьях. </w:t>
      </w:r>
    </w:p>
    <w:p w:rsidR="001A1257" w:rsidRPr="00EF4C74" w:rsidRDefault="001A1257" w:rsidP="00EF4C74">
      <w:pPr>
        <w:ind w:firstLine="567"/>
        <w:rPr>
          <w:b w:val="0"/>
          <w:szCs w:val="24"/>
        </w:rPr>
      </w:pPr>
      <w:r w:rsidRPr="00EF4C74">
        <w:rPr>
          <w:b w:val="0"/>
          <w:szCs w:val="24"/>
        </w:rPr>
        <w:t>Расчетное количество пожаров в поселении при числе жителей до 1000 человек составляет два возгорания. Минимальный расход воды для жилых зданий на пожаротушение допускается принимать равным 1.5л/секунду при наличии пожарных стволов, рукавов и другого оборудования диаметром 38мм, при диаметре 50мм расход воды 2.5л/секунду</w:t>
      </w:r>
      <w:r>
        <w:rPr>
          <w:b w:val="0"/>
          <w:szCs w:val="24"/>
        </w:rPr>
        <w:t>.</w:t>
      </w:r>
    </w:p>
    <w:p w:rsidR="001A1257" w:rsidRPr="00EC25E6" w:rsidRDefault="001A1257" w:rsidP="001C48B2">
      <w:pPr>
        <w:pStyle w:val="affffff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A1257" w:rsidRPr="00DF3318" w:rsidRDefault="001A1257" w:rsidP="001C48B2">
      <w:pPr>
        <w:ind w:firstLine="0"/>
        <w:jc w:val="center"/>
        <w:rPr>
          <w:rFonts w:ascii="Verdana" w:hAnsi="Verdana"/>
          <w:b w:val="0"/>
          <w:i/>
          <w:szCs w:val="24"/>
        </w:rPr>
      </w:pPr>
      <w:r w:rsidRPr="00DF3318">
        <w:rPr>
          <w:i/>
          <w:szCs w:val="24"/>
        </w:rPr>
        <w:t>Перспективное потребление коммунальных ресурсов в системе водоснабжения</w:t>
      </w:r>
    </w:p>
    <w:p w:rsidR="001A1257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>Источником хозяйственно-питьевого и противопожарного водоснабжения населенных пунктов Новоалександровского сельского поселения принимаются родниковые воды.</w:t>
      </w:r>
    </w:p>
    <w:p w:rsidR="001A1257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C48B2" w:rsidRDefault="001C48B2" w:rsidP="00F573EC">
      <w:pPr>
        <w:ind w:firstLine="567"/>
        <w:rPr>
          <w:b w:val="0"/>
          <w:szCs w:val="24"/>
        </w:rPr>
      </w:pPr>
    </w:p>
    <w:p w:rsidR="001C48B2" w:rsidRPr="00CF6320" w:rsidRDefault="001C48B2" w:rsidP="00F573EC">
      <w:pPr>
        <w:ind w:firstLine="567"/>
        <w:rPr>
          <w:b w:val="0"/>
          <w:szCs w:val="24"/>
        </w:rPr>
      </w:pPr>
    </w:p>
    <w:p w:rsidR="001A1257" w:rsidRPr="00CF6320" w:rsidRDefault="001A1257" w:rsidP="00F573EC">
      <w:pPr>
        <w:ind w:firstLine="567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</w:t>
      </w:r>
      <w:r w:rsidRPr="00CF6320">
        <w:rPr>
          <w:b w:val="0"/>
          <w:szCs w:val="24"/>
        </w:rPr>
        <w:t>Благоустройство жилой застройки для сельского поселения принято следующим: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- планируемая жилая застройка на конец расчетного срока (2025 год) оборудуется внутренними системами водоснабжения;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CF6320">
        <w:rPr>
          <w:b w:val="0"/>
          <w:szCs w:val="24"/>
        </w:rPr>
        <w:t>- существующий сохраняемый жилой фонд оборудуется ванными и местными водонагревателями;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- новое индивидуальное жилищное строительство оборудуется ванными и местными водонагревателями;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В соответствии с СП 30.1333.2010 СНиП 2.04.01-85* «Внутренний водопровод и канализация зданий» и с учетом нормативов потребления коммунальных услуг по холодному водоснабжению: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497607">
        <w:rPr>
          <w:b w:val="0"/>
          <w:szCs w:val="24"/>
        </w:rPr>
        <w:t>-</w:t>
      </w:r>
      <w:r w:rsidRPr="00CF6320">
        <w:rPr>
          <w:b w:val="0"/>
          <w:szCs w:val="24"/>
        </w:rPr>
        <w:t>В жилых домах и многоквартирных домах с водопроводом, без ванн, без канализации (ХВС без ванн, с мойкой кухонной, раковиной, без канализации) – 2,614 м</w:t>
      </w:r>
      <w:r w:rsidRPr="00CF6320">
        <w:rPr>
          <w:b w:val="0"/>
          <w:szCs w:val="24"/>
          <w:vertAlign w:val="superscript"/>
        </w:rPr>
        <w:t>3</w:t>
      </w:r>
      <w:r w:rsidRPr="00CF6320">
        <w:rPr>
          <w:b w:val="0"/>
          <w:szCs w:val="24"/>
        </w:rPr>
        <w:t>/чел. в мес.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   - В жилых домах и многоквартирных домах с водопроводом, без ванн, с выгребными ямами (ХВС без ванн, с мойкой кухонной, раковиной, местным выгребом, без канализации) – 3,2 м</w:t>
      </w:r>
      <w:r w:rsidRPr="00CF6320">
        <w:rPr>
          <w:b w:val="0"/>
          <w:szCs w:val="24"/>
          <w:vertAlign w:val="superscript"/>
        </w:rPr>
        <w:t>3</w:t>
      </w:r>
      <w:r w:rsidRPr="00CF6320">
        <w:rPr>
          <w:b w:val="0"/>
          <w:szCs w:val="24"/>
        </w:rPr>
        <w:t>/чел. в мес.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- </w:t>
      </w:r>
      <w:r w:rsidRPr="00CF6320">
        <w:rPr>
          <w:b w:val="0"/>
          <w:color w:val="000000"/>
          <w:szCs w:val="24"/>
        </w:rPr>
        <w:t xml:space="preserve">В жилых домах и многоквартирных домах с водопроводом, при наличии ванн, с канализацией, с водонагревом различного типа (ХВС с ванной, мойкой кухонной, раковиной, канализацией, с водонагревом различного типа) – </w:t>
      </w:r>
      <w:r w:rsidRPr="00CF6320">
        <w:rPr>
          <w:b w:val="0"/>
          <w:szCs w:val="24"/>
        </w:rPr>
        <w:t>7,363 м</w:t>
      </w:r>
      <w:r w:rsidRPr="00CF6320">
        <w:rPr>
          <w:b w:val="0"/>
          <w:szCs w:val="24"/>
          <w:vertAlign w:val="superscript"/>
        </w:rPr>
        <w:t>3</w:t>
      </w:r>
      <w:r w:rsidRPr="00CF6320">
        <w:rPr>
          <w:b w:val="0"/>
          <w:szCs w:val="24"/>
        </w:rPr>
        <w:t>/чел. в мес.</w:t>
      </w:r>
    </w:p>
    <w:p w:rsidR="001A1257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     Суточный коэффициент неравномерности принят 1,3 в соответствии с СП 31.13330.2012 СНиП 2.04.02-84* «Водоснабжение. Наружные сети и сооружения».</w:t>
      </w:r>
    </w:p>
    <w:p w:rsidR="001C48B2" w:rsidRDefault="001A1257" w:rsidP="007D69D4">
      <w:pPr>
        <w:ind w:firstLine="0"/>
        <w:rPr>
          <w:i/>
          <w:szCs w:val="24"/>
        </w:rPr>
      </w:pPr>
      <w:r w:rsidRPr="00DF3318">
        <w:rPr>
          <w:i/>
          <w:szCs w:val="24"/>
        </w:rPr>
        <w:t xml:space="preserve">    </w:t>
      </w:r>
    </w:p>
    <w:p w:rsidR="001A1257" w:rsidRPr="00DF3318" w:rsidRDefault="001A1257" w:rsidP="007D69D4">
      <w:pPr>
        <w:ind w:firstLine="0"/>
        <w:rPr>
          <w:i/>
          <w:szCs w:val="24"/>
        </w:rPr>
      </w:pPr>
      <w:r w:rsidRPr="00DF3318">
        <w:rPr>
          <w:i/>
          <w:szCs w:val="24"/>
        </w:rPr>
        <w:t xml:space="preserve">  Расчет расходов воды на хозяйственно-питьевые нужды населения по этапам строительства.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 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- общественно-деловые учреждения – </w:t>
      </w:r>
      <w:smartTag w:uri="urn:schemas-microsoft-com:office:smarttags" w:element="metricconverter">
        <w:smartTagPr>
          <w:attr w:name="ProductID" w:val="12 л"/>
        </w:smartTagPr>
        <w:r w:rsidRPr="00CF6320">
          <w:rPr>
            <w:b w:val="0"/>
            <w:szCs w:val="24"/>
          </w:rPr>
          <w:t>12 л</w:t>
        </w:r>
      </w:smartTag>
      <w:r w:rsidRPr="00CF6320">
        <w:rPr>
          <w:b w:val="0"/>
          <w:szCs w:val="24"/>
        </w:rPr>
        <w:t xml:space="preserve"> на одного работника;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- спортивно-рекреационные учреждения – </w:t>
      </w:r>
      <w:smartTag w:uri="urn:schemas-microsoft-com:office:smarttags" w:element="metricconverter">
        <w:smartTagPr>
          <w:attr w:name="ProductID" w:val="100 л"/>
        </w:smartTagPr>
        <w:r w:rsidRPr="00CF6320">
          <w:rPr>
            <w:b w:val="0"/>
            <w:szCs w:val="24"/>
          </w:rPr>
          <w:t>100 л</w:t>
        </w:r>
      </w:smartTag>
      <w:r w:rsidRPr="00CF6320">
        <w:rPr>
          <w:b w:val="0"/>
          <w:szCs w:val="24"/>
        </w:rPr>
        <w:t xml:space="preserve"> на одного спортсмена;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- предприятия коммунально-бытового обслуживания – </w:t>
      </w:r>
      <w:smartTag w:uri="urn:schemas-microsoft-com:office:smarttags" w:element="metricconverter">
        <w:smartTagPr>
          <w:attr w:name="ProductID" w:val="12 л"/>
        </w:smartTagPr>
        <w:r w:rsidRPr="00CF6320">
          <w:rPr>
            <w:b w:val="0"/>
            <w:szCs w:val="24"/>
          </w:rPr>
          <w:t>12 л</w:t>
        </w:r>
      </w:smartTag>
      <w:r w:rsidRPr="00CF6320">
        <w:rPr>
          <w:b w:val="0"/>
          <w:szCs w:val="24"/>
        </w:rPr>
        <w:t xml:space="preserve"> на одного работника;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>- предприятия общественного питания --</w:t>
      </w:r>
      <w:smartTag w:uri="urn:schemas-microsoft-com:office:smarttags" w:element="metricconverter">
        <w:smartTagPr>
          <w:attr w:name="ProductID" w:val="12 л"/>
        </w:smartTagPr>
        <w:r w:rsidRPr="00CF6320">
          <w:rPr>
            <w:b w:val="0"/>
            <w:szCs w:val="24"/>
          </w:rPr>
          <w:t>12 л</w:t>
        </w:r>
      </w:smartTag>
      <w:r w:rsidRPr="00CF6320">
        <w:rPr>
          <w:b w:val="0"/>
          <w:szCs w:val="24"/>
        </w:rPr>
        <w:t xml:space="preserve"> на одно условное блюдо;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>- дошкольные образовательные учреждения --</w:t>
      </w:r>
      <w:smartTag w:uri="urn:schemas-microsoft-com:office:smarttags" w:element="metricconverter">
        <w:smartTagPr>
          <w:attr w:name="ProductID" w:val="75 л"/>
        </w:smartTagPr>
        <w:r w:rsidRPr="00CF6320">
          <w:rPr>
            <w:b w:val="0"/>
            <w:szCs w:val="24"/>
          </w:rPr>
          <w:t>75 л</w:t>
        </w:r>
      </w:smartTag>
      <w:r w:rsidRPr="00CF6320">
        <w:rPr>
          <w:b w:val="0"/>
          <w:szCs w:val="24"/>
        </w:rPr>
        <w:t xml:space="preserve"> на одного ребенка;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- производственно - коммунальные объекты – </w:t>
      </w:r>
      <w:smartTag w:uri="urn:schemas-microsoft-com:office:smarttags" w:element="metricconverter">
        <w:smartTagPr>
          <w:attr w:name="ProductID" w:val="25 л"/>
        </w:smartTagPr>
        <w:r w:rsidRPr="00CF6320">
          <w:rPr>
            <w:b w:val="0"/>
            <w:szCs w:val="24"/>
          </w:rPr>
          <w:t>25 л</w:t>
        </w:r>
      </w:smartTag>
      <w:r w:rsidRPr="00CF6320">
        <w:rPr>
          <w:b w:val="0"/>
          <w:szCs w:val="24"/>
        </w:rPr>
        <w:t xml:space="preserve"> на одного человека в смену.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</w:p>
    <w:p w:rsidR="001A1257" w:rsidRPr="00DF3318" w:rsidRDefault="001A1257" w:rsidP="00F573EC">
      <w:pPr>
        <w:ind w:firstLine="0"/>
        <w:rPr>
          <w:i/>
          <w:szCs w:val="24"/>
        </w:rPr>
      </w:pPr>
      <w:r w:rsidRPr="00DF3318">
        <w:rPr>
          <w:i/>
          <w:szCs w:val="24"/>
        </w:rPr>
        <w:t xml:space="preserve">   Расходы воды на нужды планируемых объектов капитального строительства производственно-коммунального и социально-бытового обслуживания.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rFonts w:ascii="Verdana" w:hAnsi="Verdana"/>
          <w:b w:val="0"/>
          <w:szCs w:val="24"/>
        </w:rPr>
        <w:t xml:space="preserve">   </w:t>
      </w:r>
      <w:r w:rsidRPr="00CF6320">
        <w:rPr>
          <w:b w:val="0"/>
          <w:szCs w:val="24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   Расход воды на наружное пожаротушение в жилых кварталах – 30 л/с; для коммунально-производственных объектов – 40 л/с.</w:t>
      </w:r>
    </w:p>
    <w:p w:rsidR="001A1257" w:rsidRPr="00CF6320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   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1A1257" w:rsidRDefault="001A1257" w:rsidP="00F573EC">
      <w:pPr>
        <w:ind w:firstLine="567"/>
        <w:rPr>
          <w:b w:val="0"/>
          <w:szCs w:val="24"/>
        </w:rPr>
      </w:pPr>
      <w:r w:rsidRPr="00CF6320">
        <w:rPr>
          <w:b w:val="0"/>
          <w:szCs w:val="24"/>
        </w:rPr>
        <w:t xml:space="preserve">    Вода на пожаротушение хранится в резервуарах на водозаборных узлах. Суточный расход воды на восстановление противопожарного запаса составит 6 м³/сут.</w:t>
      </w:r>
    </w:p>
    <w:p w:rsidR="001A1257" w:rsidRDefault="001A1257" w:rsidP="004E0C3D">
      <w:pPr>
        <w:ind w:firstLine="426"/>
        <w:rPr>
          <w:szCs w:val="24"/>
        </w:rPr>
      </w:pPr>
    </w:p>
    <w:p w:rsidR="001A1257" w:rsidRDefault="001A1257" w:rsidP="004E0C3D">
      <w:pPr>
        <w:ind w:firstLine="426"/>
        <w:rPr>
          <w:szCs w:val="24"/>
        </w:rPr>
      </w:pPr>
    </w:p>
    <w:p w:rsidR="001C48B2" w:rsidRDefault="001C48B2" w:rsidP="004E0C3D">
      <w:pPr>
        <w:ind w:firstLine="426"/>
        <w:rPr>
          <w:szCs w:val="24"/>
        </w:rPr>
      </w:pPr>
    </w:p>
    <w:p w:rsidR="001A1257" w:rsidRPr="00DF3318" w:rsidRDefault="001A1257" w:rsidP="004E0C3D">
      <w:pPr>
        <w:ind w:firstLine="426"/>
        <w:rPr>
          <w:i/>
          <w:szCs w:val="24"/>
        </w:rPr>
      </w:pPr>
      <w:r w:rsidRPr="00DF3318">
        <w:rPr>
          <w:i/>
          <w:szCs w:val="24"/>
        </w:rPr>
        <w:lastRenderedPageBreak/>
        <w:t xml:space="preserve">   Обоснование объемов производственных мощностей </w:t>
      </w:r>
    </w:p>
    <w:p w:rsidR="001A1257" w:rsidRPr="00CF6320" w:rsidRDefault="001A1257" w:rsidP="004E0C3D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 Развитие систем водоснабжения и водоотведения на период до 2025 года учитывает мероприятия по реорганизации пространственной организации Новоалександровского</w:t>
      </w:r>
      <w:r>
        <w:rPr>
          <w:b w:val="0"/>
          <w:szCs w:val="24"/>
        </w:rPr>
        <w:t xml:space="preserve"> </w:t>
      </w:r>
      <w:r w:rsidRPr="00CF6320">
        <w:rPr>
          <w:b w:val="0"/>
          <w:szCs w:val="24"/>
        </w:rPr>
        <w:t>сельского поселения:</w:t>
      </w:r>
    </w:p>
    <w:p w:rsidR="001A1257" w:rsidRPr="00CF6320" w:rsidRDefault="001A1257" w:rsidP="004E0C3D">
      <w:pPr>
        <w:ind w:firstLine="426"/>
        <w:rPr>
          <w:b w:val="0"/>
          <w:szCs w:val="24"/>
        </w:rPr>
      </w:pPr>
      <w:r w:rsidRPr="00CF6320">
        <w:rPr>
          <w:b w:val="0"/>
          <w:szCs w:val="24"/>
        </w:rPr>
        <w:t xml:space="preserve">  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застройки;</w:t>
      </w:r>
    </w:p>
    <w:p w:rsidR="001A1257" w:rsidRPr="00CF6320" w:rsidRDefault="001A1257" w:rsidP="004E0C3D">
      <w:pPr>
        <w:ind w:firstLine="426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CF6320">
        <w:rPr>
          <w:b w:val="0"/>
          <w:szCs w:val="24"/>
        </w:rPr>
        <w:t xml:space="preserve"> Реализация Программы должна обеспечить развитие систем централизованного водоснабжения и водоотведения в соответствии с потребностями зон жилищного и коммунально-промышленного строительства до 2025 года и подключения 100% населения Новоалександровскогосельского поселения к централизованным системам водоснабжения. Прирост численности постоянного населения на расчетный срок представлен в таблице .</w:t>
      </w:r>
    </w:p>
    <w:p w:rsidR="001A1257" w:rsidRPr="00CF6320" w:rsidRDefault="001A1257" w:rsidP="004E0C3D">
      <w:pPr>
        <w:rPr>
          <w:rFonts w:ascii="Verdana" w:hAnsi="Verdana"/>
          <w:b w:val="0"/>
          <w:szCs w:val="24"/>
        </w:rPr>
      </w:pPr>
      <w:r w:rsidRPr="00CF6320">
        <w:rPr>
          <w:rFonts w:ascii="Verdana" w:hAnsi="Verdana"/>
          <w:b w:val="0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2499"/>
        <w:gridCol w:w="1694"/>
        <w:gridCol w:w="1801"/>
        <w:gridCol w:w="1629"/>
        <w:gridCol w:w="1526"/>
      </w:tblGrid>
      <w:tr w:rsidR="001A1257" w:rsidRPr="00E9504C" w:rsidTr="00D928BA">
        <w:tc>
          <w:tcPr>
            <w:tcW w:w="756" w:type="dxa"/>
            <w:vMerge w:val="restart"/>
          </w:tcPr>
          <w:p w:rsidR="001A1257" w:rsidRPr="00E9504C" w:rsidRDefault="001A1257" w:rsidP="00D928BA">
            <w:pPr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№</w:t>
            </w:r>
          </w:p>
          <w:p w:rsidR="001A1257" w:rsidRPr="00E9504C" w:rsidRDefault="001A1257" w:rsidP="00D928BA">
            <w:pPr>
              <w:ind w:left="-709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п/п</w:t>
            </w:r>
          </w:p>
        </w:tc>
        <w:tc>
          <w:tcPr>
            <w:tcW w:w="2499" w:type="dxa"/>
            <w:vMerge w:val="restart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Перечень населенных пунктов</w:t>
            </w:r>
          </w:p>
        </w:tc>
        <w:tc>
          <w:tcPr>
            <w:tcW w:w="1694" w:type="dxa"/>
            <w:vMerge w:val="restart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Число постоянных хозяйств</w:t>
            </w:r>
          </w:p>
        </w:tc>
        <w:tc>
          <w:tcPr>
            <w:tcW w:w="4956" w:type="dxa"/>
            <w:gridSpan w:val="3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Численность постоянного населения, чел.</w:t>
            </w:r>
          </w:p>
        </w:tc>
      </w:tr>
      <w:tr w:rsidR="001A1257" w:rsidRPr="00E9504C" w:rsidTr="00D928BA"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1801" w:type="dxa"/>
            <w:vMerge w:val="restart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Современное состояние, на 01.01.2015год</w:t>
            </w:r>
          </w:p>
        </w:tc>
        <w:tc>
          <w:tcPr>
            <w:tcW w:w="3155" w:type="dxa"/>
            <w:gridSpan w:val="2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Расчетный срок – 2025год</w:t>
            </w:r>
          </w:p>
        </w:tc>
      </w:tr>
      <w:tr w:rsidR="001A1257" w:rsidRPr="00E9504C" w:rsidTr="00D928BA"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162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Прирост*</w:t>
            </w:r>
          </w:p>
        </w:tc>
        <w:tc>
          <w:tcPr>
            <w:tcW w:w="1526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Итого</w:t>
            </w:r>
          </w:p>
        </w:tc>
      </w:tr>
      <w:tr w:rsidR="001A1257" w:rsidRPr="00E9504C" w:rsidTr="00D928BA">
        <w:tc>
          <w:tcPr>
            <w:tcW w:w="756" w:type="dxa"/>
          </w:tcPr>
          <w:p w:rsidR="001A1257" w:rsidRPr="00E9504C" w:rsidRDefault="001A1257" w:rsidP="00D928BA">
            <w:pPr>
              <w:ind w:left="-75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2499" w:type="dxa"/>
          </w:tcPr>
          <w:p w:rsidR="001A1257" w:rsidRPr="00E9504C" w:rsidRDefault="001A1257" w:rsidP="00D928BA">
            <w:pPr>
              <w:ind w:firstLine="0"/>
              <w:jc w:val="left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с. Новая Александровка</w:t>
            </w:r>
          </w:p>
        </w:tc>
        <w:tc>
          <w:tcPr>
            <w:tcW w:w="1694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116</w:t>
            </w:r>
          </w:p>
        </w:tc>
        <w:tc>
          <w:tcPr>
            <w:tcW w:w="1801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333</w:t>
            </w:r>
          </w:p>
        </w:tc>
        <w:tc>
          <w:tcPr>
            <w:tcW w:w="162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-20</w:t>
            </w:r>
          </w:p>
        </w:tc>
        <w:tc>
          <w:tcPr>
            <w:tcW w:w="1526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313</w:t>
            </w:r>
          </w:p>
        </w:tc>
      </w:tr>
      <w:tr w:rsidR="001A1257" w:rsidRPr="00E9504C" w:rsidTr="00D928BA">
        <w:tc>
          <w:tcPr>
            <w:tcW w:w="756" w:type="dxa"/>
          </w:tcPr>
          <w:p w:rsidR="001A1257" w:rsidRPr="00E9504C" w:rsidRDefault="001A1257" w:rsidP="00D928BA">
            <w:pPr>
              <w:ind w:left="-735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</w:t>
            </w:r>
          </w:p>
        </w:tc>
        <w:tc>
          <w:tcPr>
            <w:tcW w:w="249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д. Старая Казанка</w:t>
            </w:r>
          </w:p>
        </w:tc>
        <w:tc>
          <w:tcPr>
            <w:tcW w:w="1694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58</w:t>
            </w:r>
          </w:p>
        </w:tc>
        <w:tc>
          <w:tcPr>
            <w:tcW w:w="1801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141</w:t>
            </w:r>
          </w:p>
        </w:tc>
        <w:tc>
          <w:tcPr>
            <w:tcW w:w="162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-33</w:t>
            </w:r>
          </w:p>
        </w:tc>
        <w:tc>
          <w:tcPr>
            <w:tcW w:w="1526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108</w:t>
            </w:r>
          </w:p>
        </w:tc>
      </w:tr>
      <w:tr w:rsidR="001A1257" w:rsidRPr="00E9504C" w:rsidTr="00D928BA">
        <w:trPr>
          <w:trHeight w:val="231"/>
        </w:trPr>
        <w:tc>
          <w:tcPr>
            <w:tcW w:w="756" w:type="dxa"/>
          </w:tcPr>
          <w:p w:rsidR="001A1257" w:rsidRPr="00E9504C" w:rsidRDefault="001A1257" w:rsidP="00D928BA">
            <w:pPr>
              <w:ind w:left="-72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3</w:t>
            </w:r>
          </w:p>
        </w:tc>
        <w:tc>
          <w:tcPr>
            <w:tcW w:w="249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пжд.ст. Зай</w:t>
            </w:r>
          </w:p>
        </w:tc>
        <w:tc>
          <w:tcPr>
            <w:tcW w:w="1694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32</w:t>
            </w:r>
          </w:p>
        </w:tc>
        <w:tc>
          <w:tcPr>
            <w:tcW w:w="1801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33</w:t>
            </w:r>
          </w:p>
        </w:tc>
        <w:tc>
          <w:tcPr>
            <w:tcW w:w="162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-10</w:t>
            </w:r>
          </w:p>
        </w:tc>
        <w:tc>
          <w:tcPr>
            <w:tcW w:w="1526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23</w:t>
            </w:r>
          </w:p>
        </w:tc>
      </w:tr>
      <w:tr w:rsidR="001A1257" w:rsidRPr="00E9504C" w:rsidTr="00D928BA">
        <w:tc>
          <w:tcPr>
            <w:tcW w:w="756" w:type="dxa"/>
          </w:tcPr>
          <w:p w:rsidR="001A1257" w:rsidRPr="00E9504C" w:rsidRDefault="001A1257" w:rsidP="00D928BA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99" w:type="dxa"/>
          </w:tcPr>
          <w:p w:rsidR="001A1257" w:rsidRPr="00E9504C" w:rsidRDefault="001A1257" w:rsidP="00D928BA">
            <w:pPr>
              <w:rPr>
                <w:b w:val="0"/>
                <w:szCs w:val="24"/>
              </w:rPr>
            </w:pPr>
          </w:p>
        </w:tc>
        <w:tc>
          <w:tcPr>
            <w:tcW w:w="1694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1801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1629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</w:p>
        </w:tc>
        <w:tc>
          <w:tcPr>
            <w:tcW w:w="1526" w:type="dxa"/>
          </w:tcPr>
          <w:p w:rsidR="001A1257" w:rsidRPr="00E9504C" w:rsidRDefault="001A1257" w:rsidP="00D928BA">
            <w:pPr>
              <w:ind w:firstLine="0"/>
              <w:rPr>
                <w:b w:val="0"/>
                <w:szCs w:val="24"/>
              </w:rPr>
            </w:pPr>
          </w:p>
        </w:tc>
      </w:tr>
    </w:tbl>
    <w:p w:rsidR="001A1257" w:rsidRDefault="001A1257" w:rsidP="004E0C3D">
      <w:pPr>
        <w:ind w:firstLine="0"/>
        <w:rPr>
          <w:b w:val="0"/>
          <w:szCs w:val="24"/>
        </w:rPr>
      </w:pPr>
      <w:r w:rsidRPr="00CF6320">
        <w:rPr>
          <w:rFonts w:ascii="Verdana" w:hAnsi="Verdana"/>
          <w:b w:val="0"/>
          <w:szCs w:val="24"/>
        </w:rPr>
        <w:t xml:space="preserve"> - </w:t>
      </w:r>
      <w:r w:rsidRPr="00CF6320">
        <w:rPr>
          <w:b w:val="0"/>
          <w:szCs w:val="24"/>
        </w:rPr>
        <w:t xml:space="preserve">динамика </w:t>
      </w:r>
      <w:r>
        <w:rPr>
          <w:b w:val="0"/>
          <w:szCs w:val="24"/>
        </w:rPr>
        <w:t>изменения</w:t>
      </w:r>
      <w:r w:rsidRPr="00CF6320">
        <w:rPr>
          <w:b w:val="0"/>
          <w:szCs w:val="24"/>
        </w:rPr>
        <w:t xml:space="preserve"> численности населения в населенных пунктах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</w:t>
      </w:r>
    </w:p>
    <w:p w:rsidR="001A1257" w:rsidRPr="00CF6320" w:rsidRDefault="001A1257" w:rsidP="004E0C3D">
      <w:pPr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Pr="00CF6320">
        <w:rPr>
          <w:b w:val="0"/>
          <w:szCs w:val="24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806"/>
        <w:gridCol w:w="1672"/>
        <w:gridCol w:w="1688"/>
        <w:gridCol w:w="1667"/>
        <w:gridCol w:w="1674"/>
      </w:tblGrid>
      <w:tr w:rsidR="001A1257" w:rsidRPr="00E9504C" w:rsidTr="00D928BA">
        <w:tc>
          <w:tcPr>
            <w:tcW w:w="630" w:type="dxa"/>
          </w:tcPr>
          <w:p w:rsidR="001A1257" w:rsidRPr="00E9504C" w:rsidRDefault="001A1257" w:rsidP="007D69D4">
            <w:pPr>
              <w:spacing w:line="240" w:lineRule="auto"/>
              <w:ind w:left="-765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Поз.</w:t>
            </w:r>
          </w:p>
        </w:tc>
        <w:tc>
          <w:tcPr>
            <w:tcW w:w="2806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Показатели</w:t>
            </w:r>
          </w:p>
        </w:tc>
        <w:tc>
          <w:tcPr>
            <w:tcW w:w="1672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Современное состояние на 2015 год</w:t>
            </w:r>
          </w:p>
        </w:tc>
        <w:tc>
          <w:tcPr>
            <w:tcW w:w="1667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 этап</w:t>
            </w:r>
          </w:p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2015- 2019годы</w:t>
            </w:r>
          </w:p>
        </w:tc>
        <w:tc>
          <w:tcPr>
            <w:tcW w:w="1674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Расчетный срок 2020 – 2025 годы</w:t>
            </w:r>
          </w:p>
        </w:tc>
      </w:tr>
      <w:tr w:rsidR="001A1257" w:rsidRPr="00E9504C" w:rsidTr="00D928BA">
        <w:tc>
          <w:tcPr>
            <w:tcW w:w="10137" w:type="dxa"/>
            <w:gridSpan w:val="6"/>
          </w:tcPr>
          <w:p w:rsidR="001A1257" w:rsidRPr="00E9504C" w:rsidRDefault="001A1257" w:rsidP="007D69D4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Население</w:t>
            </w:r>
          </w:p>
        </w:tc>
      </w:tr>
      <w:tr w:rsidR="001A1257" w:rsidRPr="00E9504C" w:rsidTr="00D928BA">
        <w:tc>
          <w:tcPr>
            <w:tcW w:w="630" w:type="dxa"/>
          </w:tcPr>
          <w:p w:rsidR="001A1257" w:rsidRPr="00E9504C" w:rsidRDefault="001A1257" w:rsidP="007D69D4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2806" w:type="dxa"/>
          </w:tcPr>
          <w:p w:rsidR="001A1257" w:rsidRPr="00E9504C" w:rsidRDefault="001A1257" w:rsidP="007D69D4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Население</w:t>
            </w:r>
          </w:p>
        </w:tc>
        <w:tc>
          <w:tcPr>
            <w:tcW w:w="1672" w:type="dxa"/>
          </w:tcPr>
          <w:p w:rsidR="001A1257" w:rsidRPr="00E9504C" w:rsidRDefault="001A1257" w:rsidP="007D69D4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тыс. чел.</w:t>
            </w:r>
          </w:p>
        </w:tc>
        <w:tc>
          <w:tcPr>
            <w:tcW w:w="1688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0,51</w:t>
            </w:r>
          </w:p>
        </w:tc>
        <w:tc>
          <w:tcPr>
            <w:tcW w:w="1667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0,47</w:t>
            </w:r>
          </w:p>
        </w:tc>
        <w:tc>
          <w:tcPr>
            <w:tcW w:w="1674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0,44</w:t>
            </w:r>
          </w:p>
        </w:tc>
      </w:tr>
      <w:tr w:rsidR="001A1257" w:rsidRPr="00E9504C" w:rsidTr="00D928BA">
        <w:tc>
          <w:tcPr>
            <w:tcW w:w="10137" w:type="dxa"/>
            <w:gridSpan w:val="6"/>
          </w:tcPr>
          <w:p w:rsidR="001A1257" w:rsidRPr="00E9504C" w:rsidRDefault="001A1257" w:rsidP="007D69D4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Жилищный фонд</w:t>
            </w:r>
          </w:p>
        </w:tc>
      </w:tr>
      <w:tr w:rsidR="001A1257" w:rsidRPr="00E9504C" w:rsidTr="00D928BA">
        <w:tc>
          <w:tcPr>
            <w:tcW w:w="630" w:type="dxa"/>
          </w:tcPr>
          <w:p w:rsidR="001A1257" w:rsidRPr="00E9504C" w:rsidRDefault="001A1257" w:rsidP="007D69D4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1</w:t>
            </w:r>
          </w:p>
        </w:tc>
        <w:tc>
          <w:tcPr>
            <w:tcW w:w="2806" w:type="dxa"/>
          </w:tcPr>
          <w:p w:rsidR="001A1257" w:rsidRPr="00E9504C" w:rsidRDefault="001A1257" w:rsidP="007D69D4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Индивидуальная жилая застройка</w:t>
            </w:r>
          </w:p>
        </w:tc>
        <w:tc>
          <w:tcPr>
            <w:tcW w:w="1672" w:type="dxa"/>
          </w:tcPr>
          <w:p w:rsidR="001A1257" w:rsidRPr="00E9504C" w:rsidRDefault="001A1257" w:rsidP="007D69D4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тыс. кв.м.</w:t>
            </w:r>
          </w:p>
        </w:tc>
        <w:tc>
          <w:tcPr>
            <w:tcW w:w="1688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10,987</w:t>
            </w:r>
          </w:p>
        </w:tc>
        <w:tc>
          <w:tcPr>
            <w:tcW w:w="1667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16,120</w:t>
            </w:r>
          </w:p>
        </w:tc>
        <w:tc>
          <w:tcPr>
            <w:tcW w:w="1674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color w:val="000000"/>
                <w:szCs w:val="24"/>
              </w:rPr>
              <w:t>23,520</w:t>
            </w:r>
          </w:p>
        </w:tc>
      </w:tr>
      <w:tr w:rsidR="001A1257" w:rsidRPr="00E9504C" w:rsidTr="00D928BA">
        <w:tc>
          <w:tcPr>
            <w:tcW w:w="10137" w:type="dxa"/>
            <w:gridSpan w:val="6"/>
          </w:tcPr>
          <w:p w:rsidR="001A1257" w:rsidRPr="00E9504C" w:rsidRDefault="001A1257" w:rsidP="007D69D4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Новое жилищное строительство</w:t>
            </w:r>
          </w:p>
        </w:tc>
      </w:tr>
      <w:tr w:rsidR="001A1257" w:rsidRPr="00E9504C" w:rsidTr="00D928BA">
        <w:tc>
          <w:tcPr>
            <w:tcW w:w="630" w:type="dxa"/>
          </w:tcPr>
          <w:p w:rsidR="001A1257" w:rsidRPr="00E9504C" w:rsidRDefault="001A1257" w:rsidP="007D69D4">
            <w:pPr>
              <w:spacing w:line="240" w:lineRule="auto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2</w:t>
            </w:r>
          </w:p>
        </w:tc>
        <w:tc>
          <w:tcPr>
            <w:tcW w:w="2806" w:type="dxa"/>
          </w:tcPr>
          <w:p w:rsidR="001A1257" w:rsidRPr="00E9504C" w:rsidRDefault="001A1257" w:rsidP="007D69D4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Индивидуальная жилая застройка</w:t>
            </w:r>
          </w:p>
        </w:tc>
        <w:tc>
          <w:tcPr>
            <w:tcW w:w="1672" w:type="dxa"/>
          </w:tcPr>
          <w:p w:rsidR="001A1257" w:rsidRPr="00E9504C" w:rsidRDefault="001A1257" w:rsidP="007D69D4">
            <w:pPr>
              <w:spacing w:line="240" w:lineRule="auto"/>
              <w:ind w:firstLine="0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тыс. кв.м.</w:t>
            </w:r>
          </w:p>
        </w:tc>
        <w:tc>
          <w:tcPr>
            <w:tcW w:w="1688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-</w:t>
            </w:r>
          </w:p>
        </w:tc>
        <w:tc>
          <w:tcPr>
            <w:tcW w:w="1667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5,133</w:t>
            </w:r>
          </w:p>
        </w:tc>
        <w:tc>
          <w:tcPr>
            <w:tcW w:w="1674" w:type="dxa"/>
          </w:tcPr>
          <w:p w:rsidR="001A1257" w:rsidRPr="00E9504C" w:rsidRDefault="001A1257" w:rsidP="007D69D4">
            <w:pPr>
              <w:spacing w:line="240" w:lineRule="auto"/>
              <w:ind w:firstLine="0"/>
              <w:jc w:val="center"/>
              <w:rPr>
                <w:b w:val="0"/>
                <w:szCs w:val="24"/>
              </w:rPr>
            </w:pPr>
            <w:r w:rsidRPr="00E9504C">
              <w:rPr>
                <w:b w:val="0"/>
                <w:szCs w:val="24"/>
              </w:rPr>
              <w:t>7,400</w:t>
            </w:r>
          </w:p>
        </w:tc>
      </w:tr>
    </w:tbl>
    <w:p w:rsidR="001A1257" w:rsidRPr="00CF6320" w:rsidRDefault="001A1257" w:rsidP="00F573EC">
      <w:pPr>
        <w:ind w:firstLine="567"/>
        <w:rPr>
          <w:b w:val="0"/>
          <w:szCs w:val="24"/>
        </w:rPr>
      </w:pPr>
    </w:p>
    <w:p w:rsidR="001A1257" w:rsidRPr="009A11D2" w:rsidRDefault="001A1257" w:rsidP="00B232FB">
      <w:pPr>
        <w:pStyle w:val="affffff4"/>
        <w:jc w:val="both"/>
        <w:rPr>
          <w:rFonts w:ascii="Times New Roman" w:hAnsi="Times New Roman"/>
          <w:b/>
          <w:i/>
          <w:sz w:val="24"/>
          <w:szCs w:val="24"/>
        </w:rPr>
      </w:pPr>
      <w:r w:rsidRPr="009A11D2">
        <w:rPr>
          <w:rFonts w:ascii="Times New Roman" w:hAnsi="Times New Roman"/>
          <w:b/>
          <w:i/>
          <w:sz w:val="24"/>
          <w:szCs w:val="24"/>
        </w:rPr>
        <w:t>8.2 Водоотведение</w:t>
      </w:r>
    </w:p>
    <w:p w:rsidR="001A1257" w:rsidRPr="007D69D4" w:rsidRDefault="001A1257" w:rsidP="00B232FB">
      <w:pPr>
        <w:pStyle w:val="affffff4"/>
        <w:jc w:val="both"/>
        <w:rPr>
          <w:sz w:val="24"/>
          <w:szCs w:val="24"/>
          <w:highlight w:val="yellow"/>
        </w:rPr>
      </w:pPr>
      <w:r w:rsidRPr="007D69D4">
        <w:rPr>
          <w:rFonts w:ascii="Times New Roman" w:hAnsi="Times New Roman"/>
          <w:sz w:val="24"/>
          <w:szCs w:val="24"/>
        </w:rPr>
        <w:tab/>
      </w:r>
    </w:p>
    <w:p w:rsidR="001A1257" w:rsidRPr="007D18D2" w:rsidRDefault="001C48B2" w:rsidP="00B232FB">
      <w:pPr>
        <w:pStyle w:val="affffff4"/>
        <w:jc w:val="both"/>
        <w:rPr>
          <w:rFonts w:ascii="Times New Roman" w:hAnsi="Times New Roman"/>
          <w:sz w:val="24"/>
          <w:szCs w:val="24"/>
        </w:rPr>
      </w:pPr>
      <w:r w:rsidRPr="007D18D2">
        <w:rPr>
          <w:rFonts w:ascii="Times New Roman" w:hAnsi="Times New Roman"/>
          <w:sz w:val="24"/>
          <w:szCs w:val="24"/>
        </w:rPr>
        <w:t xml:space="preserve">     В </w:t>
      </w:r>
      <w:r w:rsidR="001A1257" w:rsidRPr="007D18D2">
        <w:rPr>
          <w:rFonts w:ascii="Times New Roman" w:hAnsi="Times New Roman"/>
          <w:sz w:val="24"/>
          <w:szCs w:val="24"/>
        </w:rPr>
        <w:t xml:space="preserve">населенных пунктах </w:t>
      </w:r>
      <w:r w:rsidRPr="007D18D2">
        <w:rPr>
          <w:rFonts w:ascii="Times New Roman" w:hAnsi="Times New Roman"/>
          <w:sz w:val="24"/>
          <w:szCs w:val="24"/>
        </w:rPr>
        <w:t>Новоалександровского</w:t>
      </w:r>
      <w:r w:rsidR="001A1257" w:rsidRPr="007D18D2">
        <w:rPr>
          <w:rFonts w:ascii="Times New Roman" w:hAnsi="Times New Roman"/>
          <w:sz w:val="24"/>
          <w:szCs w:val="24"/>
        </w:rPr>
        <w:t xml:space="preserve"> сельского поселения животноводческих ферм и производственных зданий нет. В генеральный план поселения включены  мероприятия по селу </w:t>
      </w:r>
      <w:r w:rsidR="007D18D2" w:rsidRPr="007D18D2">
        <w:rPr>
          <w:rFonts w:ascii="Times New Roman" w:hAnsi="Times New Roman"/>
          <w:sz w:val="24"/>
          <w:szCs w:val="24"/>
        </w:rPr>
        <w:t>Новая А</w:t>
      </w:r>
      <w:r w:rsidRPr="007D18D2">
        <w:rPr>
          <w:rFonts w:ascii="Times New Roman" w:hAnsi="Times New Roman"/>
          <w:sz w:val="24"/>
          <w:szCs w:val="24"/>
        </w:rPr>
        <w:t>лександровка и д. Старая Казанка</w:t>
      </w:r>
      <w:r w:rsidR="001A1257" w:rsidRPr="007D18D2">
        <w:rPr>
          <w:rFonts w:ascii="Times New Roman" w:hAnsi="Times New Roman"/>
          <w:sz w:val="24"/>
          <w:szCs w:val="24"/>
        </w:rPr>
        <w:t xml:space="preserve"> строи</w:t>
      </w:r>
      <w:r w:rsidRPr="007D18D2">
        <w:rPr>
          <w:rFonts w:ascii="Times New Roman" w:hAnsi="Times New Roman"/>
          <w:sz w:val="24"/>
          <w:szCs w:val="24"/>
        </w:rPr>
        <w:t>тельство канализационных сетей</w:t>
      </w:r>
      <w:r w:rsidR="007D18D2" w:rsidRPr="007D18D2">
        <w:rPr>
          <w:rFonts w:ascii="Times New Roman" w:hAnsi="Times New Roman"/>
          <w:sz w:val="24"/>
          <w:szCs w:val="24"/>
        </w:rPr>
        <w:t>.</w:t>
      </w:r>
    </w:p>
    <w:p w:rsidR="001A1257" w:rsidRPr="00B232FB" w:rsidRDefault="001A1257" w:rsidP="00C411AE">
      <w:pPr>
        <w:ind w:firstLine="0"/>
        <w:rPr>
          <w:szCs w:val="24"/>
          <w:highlight w:val="yellow"/>
        </w:rPr>
      </w:pPr>
    </w:p>
    <w:p w:rsidR="00DF3318" w:rsidRDefault="001A1257" w:rsidP="00C411AE">
      <w:pPr>
        <w:ind w:firstLine="0"/>
        <w:rPr>
          <w:szCs w:val="24"/>
          <w:highlight w:val="yellow"/>
        </w:rPr>
      </w:pPr>
      <w:r w:rsidRPr="00B232FB">
        <w:rPr>
          <w:szCs w:val="24"/>
          <w:highlight w:val="yellow"/>
        </w:rPr>
        <w:t xml:space="preserve"> </w:t>
      </w:r>
    </w:p>
    <w:p w:rsidR="001C48B2" w:rsidRDefault="001C48B2" w:rsidP="00C411AE">
      <w:pPr>
        <w:ind w:firstLine="0"/>
        <w:rPr>
          <w:szCs w:val="24"/>
          <w:highlight w:val="yellow"/>
        </w:rPr>
      </w:pPr>
    </w:p>
    <w:p w:rsidR="001C48B2" w:rsidRDefault="001C48B2" w:rsidP="00C411AE">
      <w:pPr>
        <w:ind w:firstLine="0"/>
        <w:rPr>
          <w:szCs w:val="24"/>
          <w:highlight w:val="yellow"/>
        </w:rPr>
      </w:pPr>
    </w:p>
    <w:p w:rsidR="001C48B2" w:rsidRDefault="001C48B2" w:rsidP="00C411AE">
      <w:pPr>
        <w:ind w:firstLine="0"/>
        <w:rPr>
          <w:szCs w:val="24"/>
          <w:highlight w:val="yellow"/>
        </w:rPr>
      </w:pPr>
    </w:p>
    <w:p w:rsidR="001A1257" w:rsidRPr="00CF6320" w:rsidRDefault="001A1257" w:rsidP="00C411AE">
      <w:pPr>
        <w:ind w:firstLine="0"/>
        <w:rPr>
          <w:bCs w:val="0"/>
          <w:szCs w:val="24"/>
        </w:rPr>
      </w:pPr>
      <w:r w:rsidRPr="00DF3318">
        <w:rPr>
          <w:szCs w:val="24"/>
        </w:rPr>
        <w:lastRenderedPageBreak/>
        <w:t xml:space="preserve">    9. Ожидаемые результаты при реализации   мероприятий схемы</w:t>
      </w:r>
    </w:p>
    <w:p w:rsidR="001A1257" w:rsidRPr="00CF6320" w:rsidRDefault="001A1257" w:rsidP="00CF6320">
      <w:pPr>
        <w:pStyle w:val="Default"/>
        <w:spacing w:line="276" w:lineRule="auto"/>
        <w:jc w:val="both"/>
      </w:pPr>
      <w:r w:rsidRPr="00CF6320">
        <w:t xml:space="preserve">        В ходе достижения значений целевых показателей деятельности организаций, осуществляющих водоснабжение и водоотведение, и в результате реализации настоящей схемы: </w:t>
      </w:r>
    </w:p>
    <w:p w:rsidR="001A1257" w:rsidRPr="00CF6320" w:rsidRDefault="001A1257" w:rsidP="00CF6320">
      <w:pPr>
        <w:pStyle w:val="Default"/>
        <w:spacing w:line="276" w:lineRule="auto"/>
        <w:jc w:val="both"/>
      </w:pPr>
      <w:r w:rsidRPr="00CF6320">
        <w:t xml:space="preserve">- потребители будут обеспечены коммунальными услугами централизованного водоснабжения и водоотведения; </w:t>
      </w:r>
    </w:p>
    <w:p w:rsidR="001A1257" w:rsidRPr="00CF6320" w:rsidRDefault="001A1257" w:rsidP="00CF6320">
      <w:pPr>
        <w:pStyle w:val="Default"/>
        <w:spacing w:line="276" w:lineRule="auto"/>
        <w:jc w:val="both"/>
      </w:pPr>
      <w:r w:rsidRPr="00CF6320">
        <w:t xml:space="preserve">- будет достигнуто повышение надежности и качества предоставления коммунальных услуг; </w:t>
      </w:r>
    </w:p>
    <w:p w:rsidR="001A1257" w:rsidRPr="00CF6320" w:rsidRDefault="001A1257" w:rsidP="00CF6320">
      <w:pPr>
        <w:pStyle w:val="Default"/>
        <w:spacing w:line="276" w:lineRule="auto"/>
        <w:jc w:val="both"/>
      </w:pPr>
      <w:r w:rsidRPr="00CF6320">
        <w:t xml:space="preserve">- будет улучшено качество потребляемой воды; </w:t>
      </w:r>
    </w:p>
    <w:p w:rsidR="001A1257" w:rsidRDefault="001A1257" w:rsidP="00CF6320">
      <w:pPr>
        <w:pStyle w:val="Default"/>
        <w:spacing w:line="276" w:lineRule="auto"/>
        <w:jc w:val="both"/>
      </w:pPr>
      <w:r w:rsidRPr="00CF6320">
        <w:t xml:space="preserve">- будет улучшена экологическая ситуация. </w:t>
      </w:r>
    </w:p>
    <w:p w:rsidR="001A1257" w:rsidRPr="00EC25E6" w:rsidRDefault="001A1257" w:rsidP="00F573EC">
      <w:pPr>
        <w:pStyle w:val="affffff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Село Н</w:t>
      </w:r>
      <w:r>
        <w:rPr>
          <w:rFonts w:ascii="Times New Roman" w:hAnsi="Times New Roman"/>
          <w:b/>
          <w:sz w:val="24"/>
          <w:szCs w:val="24"/>
        </w:rPr>
        <w:t>овая Александровка и деревня Старая Казанка</w:t>
      </w:r>
    </w:p>
    <w:p w:rsidR="001A1257" w:rsidRPr="00EC25E6" w:rsidRDefault="001A1257" w:rsidP="00F573EC">
      <w:pPr>
        <w:pStyle w:val="affffff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t xml:space="preserve"> </w:t>
      </w:r>
      <w:r w:rsidRPr="00EC25E6">
        <w:rPr>
          <w:rFonts w:ascii="Times New Roman" w:hAnsi="Times New Roman"/>
          <w:sz w:val="24"/>
          <w:szCs w:val="24"/>
        </w:rPr>
        <w:tab/>
        <w:t>В связи с износом водопроводной сети планируется замена водопроводной системы с установкой водоразборных колонок, гидрантов с кольцеванием двух ветвей водопровода с присоединением к единой системе водоснабжения, соединяющих между собой  водозаборную скважину и родник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5E6">
        <w:rPr>
          <w:rFonts w:ascii="Times New Roman" w:hAnsi="Times New Roman"/>
          <w:sz w:val="24"/>
          <w:szCs w:val="24"/>
        </w:rPr>
        <w:t xml:space="preserve">каптаж  с накопительным резервуаром до </w:t>
      </w:r>
      <w:smartTag w:uri="urn:schemas-microsoft-com:office:smarttags" w:element="metricconverter">
        <w:smartTagPr>
          <w:attr w:name="ProductID" w:val="60 м3"/>
        </w:smartTagPr>
        <w:r w:rsidRPr="00EC25E6">
          <w:rPr>
            <w:rFonts w:ascii="Times New Roman" w:hAnsi="Times New Roman"/>
            <w:b/>
            <w:sz w:val="24"/>
            <w:szCs w:val="24"/>
          </w:rPr>
          <w:t>60 м3</w:t>
        </w:r>
      </w:smartTag>
      <w:r w:rsidRPr="00EC25E6">
        <w:rPr>
          <w:rFonts w:ascii="Times New Roman" w:hAnsi="Times New Roman"/>
          <w:sz w:val="24"/>
          <w:szCs w:val="24"/>
        </w:rPr>
        <w:t xml:space="preserve"> для создания запаса воды и устойчивого напора в системе водоснабжения при этом необходимо произвести анализ воды из родника и скважины на соответствие ее </w:t>
      </w:r>
      <w:r w:rsidRPr="00EC25E6">
        <w:rPr>
          <w:rFonts w:ascii="Times New Roman" w:hAnsi="Times New Roman"/>
          <w:b/>
          <w:sz w:val="24"/>
          <w:szCs w:val="24"/>
        </w:rPr>
        <w:t>ГОСТ «Вода питьевая».</w:t>
      </w:r>
    </w:p>
    <w:p w:rsidR="002F49BA" w:rsidRDefault="002F49BA" w:rsidP="00F573EC">
      <w:pPr>
        <w:pStyle w:val="afffff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257" w:rsidRPr="00EC25E6" w:rsidRDefault="001A1257" w:rsidP="00F573EC">
      <w:pPr>
        <w:pStyle w:val="affffff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sz w:val="24"/>
          <w:szCs w:val="24"/>
        </w:rPr>
        <w:t>жд станции Зай</w:t>
      </w:r>
    </w:p>
    <w:p w:rsidR="001A1257" w:rsidRPr="00EC25E6" w:rsidRDefault="001A1257" w:rsidP="00F573EC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tab/>
        <w:t xml:space="preserve">Существующая система водоснабжения поселка удовлетворяет потребностям населения в питьевой воде. Предлагается ежегодная очистка родников от мусора, наносов и произвести ограждение родника в соответствии с требованиями </w:t>
      </w:r>
      <w:r w:rsidRPr="00EC25E6">
        <w:rPr>
          <w:rFonts w:ascii="Times New Roman" w:hAnsi="Times New Roman"/>
          <w:b/>
          <w:sz w:val="24"/>
          <w:szCs w:val="24"/>
        </w:rPr>
        <w:t>ЗСО</w:t>
      </w:r>
      <w:r w:rsidRPr="00EC25E6">
        <w:rPr>
          <w:rFonts w:ascii="Times New Roman" w:hAnsi="Times New Roman"/>
          <w:sz w:val="24"/>
          <w:szCs w:val="24"/>
        </w:rPr>
        <w:t xml:space="preserve">. Регулярно производить анализ воды на соответствие ее </w:t>
      </w:r>
      <w:r w:rsidRPr="00EC25E6">
        <w:rPr>
          <w:rFonts w:ascii="Times New Roman" w:hAnsi="Times New Roman"/>
          <w:b/>
          <w:sz w:val="24"/>
          <w:szCs w:val="24"/>
        </w:rPr>
        <w:t>ГОСТ «Вода питьевая».</w:t>
      </w:r>
    </w:p>
    <w:p w:rsidR="001A1257" w:rsidRPr="00EC25E6" w:rsidRDefault="001A1257" w:rsidP="00F573EC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tab/>
        <w:t xml:space="preserve">Вокруг артезианской скважины должны быть оборудованы зоны санитарной охраны из двух поясов. Первый пояс </w:t>
      </w:r>
      <w:r w:rsidRPr="00EC25E6">
        <w:rPr>
          <w:rFonts w:ascii="Times New Roman" w:hAnsi="Times New Roman"/>
          <w:b/>
          <w:sz w:val="24"/>
          <w:szCs w:val="24"/>
        </w:rPr>
        <w:t>ЗСО</w:t>
      </w:r>
      <w:r w:rsidRPr="00EC25E6">
        <w:rPr>
          <w:rFonts w:ascii="Times New Roman" w:hAnsi="Times New Roman"/>
          <w:sz w:val="24"/>
          <w:szCs w:val="24"/>
        </w:rPr>
        <w:t xml:space="preserve"> (зона строго режима) включает площадку вокруг скважины радиусом </w:t>
      </w:r>
      <w:smartTag w:uri="urn:schemas-microsoft-com:office:smarttags" w:element="metricconverter">
        <w:smartTagPr>
          <w:attr w:name="ProductID" w:val="30 метров"/>
        </w:smartTagPr>
        <w:r w:rsidRPr="00EC25E6">
          <w:rPr>
            <w:rFonts w:ascii="Times New Roman" w:hAnsi="Times New Roman"/>
            <w:b/>
            <w:sz w:val="24"/>
            <w:szCs w:val="24"/>
          </w:rPr>
          <w:t>30 метров</w:t>
        </w:r>
      </w:smartTag>
      <w:r w:rsidRPr="00EC25E6">
        <w:rPr>
          <w:rFonts w:ascii="Times New Roman" w:hAnsi="Times New Roman"/>
          <w:sz w:val="24"/>
          <w:szCs w:val="24"/>
        </w:rPr>
        <w:t xml:space="preserve"> огражденный забором высотой </w:t>
      </w:r>
      <w:smartTag w:uri="urn:schemas-microsoft-com:office:smarttags" w:element="metricconverter">
        <w:smartTagPr>
          <w:attr w:name="ProductID" w:val="1.2 метра"/>
        </w:smartTagPr>
        <w:r w:rsidRPr="00EC25E6">
          <w:rPr>
            <w:rFonts w:ascii="Times New Roman" w:hAnsi="Times New Roman"/>
            <w:b/>
            <w:sz w:val="24"/>
            <w:szCs w:val="24"/>
          </w:rPr>
          <w:t>1.2 метра</w:t>
        </w:r>
      </w:smartTag>
      <w:r w:rsidRPr="00EC25E6">
        <w:rPr>
          <w:rFonts w:ascii="Times New Roman" w:hAnsi="Times New Roman"/>
          <w:sz w:val="24"/>
          <w:szCs w:val="24"/>
        </w:rPr>
        <w:t>, и озеленена.На территории первого пояса категорически запрещается в соответствии с нормами требований:</w:t>
      </w:r>
      <w:r w:rsidRPr="00EC25E6">
        <w:rPr>
          <w:rFonts w:ascii="Times New Roman" w:hAnsi="Times New Roman"/>
          <w:sz w:val="24"/>
          <w:szCs w:val="24"/>
        </w:rPr>
        <w:tab/>
      </w:r>
    </w:p>
    <w:p w:rsidR="001A1257" w:rsidRPr="00EC25E6" w:rsidRDefault="001A1257" w:rsidP="007D69D4">
      <w:pPr>
        <w:pStyle w:val="affffff4"/>
        <w:numPr>
          <w:ilvl w:val="0"/>
          <w:numId w:val="29"/>
        </w:numPr>
        <w:spacing w:line="276" w:lineRule="auto"/>
        <w:ind w:left="1080" w:hanging="357"/>
        <w:jc w:val="both"/>
        <w:rPr>
          <w:rFonts w:ascii="Times New Roman" w:hAnsi="Times New Roman"/>
          <w:b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Проживание людей</w:t>
      </w:r>
    </w:p>
    <w:p w:rsidR="001A1257" w:rsidRPr="00EC25E6" w:rsidRDefault="001A1257" w:rsidP="007D69D4">
      <w:pPr>
        <w:pStyle w:val="affffff4"/>
        <w:numPr>
          <w:ilvl w:val="0"/>
          <w:numId w:val="29"/>
        </w:numPr>
        <w:spacing w:line="276" w:lineRule="auto"/>
        <w:ind w:left="1080" w:hanging="357"/>
        <w:rPr>
          <w:rFonts w:ascii="Times New Roman" w:hAnsi="Times New Roman"/>
          <w:b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Содержание и выпас скота</w:t>
      </w:r>
    </w:p>
    <w:p w:rsidR="001A1257" w:rsidRPr="00EC25E6" w:rsidRDefault="001A1257" w:rsidP="007D69D4">
      <w:pPr>
        <w:pStyle w:val="affffff4"/>
        <w:numPr>
          <w:ilvl w:val="0"/>
          <w:numId w:val="29"/>
        </w:numPr>
        <w:spacing w:line="276" w:lineRule="auto"/>
        <w:ind w:left="1080" w:hanging="357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Строительство зданий и сооружений, не имеющих</w:t>
      </w:r>
      <w:r w:rsidRPr="00EC25E6">
        <w:rPr>
          <w:rFonts w:ascii="Times New Roman" w:hAnsi="Times New Roman"/>
          <w:sz w:val="24"/>
          <w:szCs w:val="24"/>
        </w:rPr>
        <w:t xml:space="preserve"> </w:t>
      </w:r>
      <w:r w:rsidRPr="00EC25E6">
        <w:rPr>
          <w:rFonts w:ascii="Times New Roman" w:hAnsi="Times New Roman"/>
          <w:b/>
          <w:sz w:val="24"/>
          <w:szCs w:val="24"/>
        </w:rPr>
        <w:t>прямого отношения к водопроводу.</w:t>
      </w:r>
    </w:p>
    <w:p w:rsidR="001A1257" w:rsidRPr="00EC25E6" w:rsidRDefault="001A1257" w:rsidP="00F573EC">
      <w:pPr>
        <w:pStyle w:val="affffff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t>Для лиц работающих на территории первого пояса устанавливается иммунизация по группе водных инфекций, обязательный периодический медицинский осмотр и проверка бицилоопасности. Территория площадки очищается от мусора и нечистот и обеззараживается хлорной известью.</w:t>
      </w:r>
    </w:p>
    <w:p w:rsidR="001A1257" w:rsidRPr="00EC25E6" w:rsidRDefault="001C48B2" w:rsidP="00F573EC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1257" w:rsidRPr="00EC25E6">
        <w:rPr>
          <w:rFonts w:ascii="Times New Roman" w:hAnsi="Times New Roman"/>
          <w:b/>
          <w:sz w:val="24"/>
          <w:szCs w:val="24"/>
        </w:rPr>
        <w:t>На территории зоны второго пояса радиусом 150метров</w:t>
      </w:r>
      <w:r w:rsidR="001A1257" w:rsidRPr="00EC25E6">
        <w:rPr>
          <w:rFonts w:ascii="Times New Roman" w:hAnsi="Times New Roman"/>
          <w:sz w:val="24"/>
          <w:szCs w:val="24"/>
        </w:rPr>
        <w:t xml:space="preserve"> </w:t>
      </w:r>
      <w:r w:rsidR="001A1257" w:rsidRPr="00EC25E6">
        <w:rPr>
          <w:rFonts w:ascii="Times New Roman" w:hAnsi="Times New Roman"/>
          <w:b/>
          <w:sz w:val="24"/>
          <w:szCs w:val="24"/>
        </w:rPr>
        <w:t>предусматриваются следующие санитарно-технические   мероприятия</w:t>
      </w:r>
    </w:p>
    <w:p w:rsidR="001A1257" w:rsidRPr="00EC25E6" w:rsidRDefault="001A1257" w:rsidP="001C48B2">
      <w:pPr>
        <w:pStyle w:val="affffff4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А</w:t>
      </w:r>
      <w:r w:rsidRPr="00EC25E6">
        <w:rPr>
          <w:rFonts w:ascii="Times New Roman" w:hAnsi="Times New Roman"/>
          <w:sz w:val="24"/>
          <w:szCs w:val="24"/>
        </w:rPr>
        <w:t xml:space="preserve">. Любое строительство, жилое и промышленное подлежит   согласованию с районными санитарными органами.  </w:t>
      </w:r>
    </w:p>
    <w:p w:rsidR="001A1257" w:rsidRPr="00EC25E6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Б</w:t>
      </w:r>
      <w:r w:rsidRPr="00EC25E6">
        <w:rPr>
          <w:rFonts w:ascii="Times New Roman" w:hAnsi="Times New Roman"/>
          <w:sz w:val="24"/>
          <w:szCs w:val="24"/>
        </w:rPr>
        <w:t>. При застройке участка содержать в чистоте и порядке все улицы и дворы, не допускать их антисанитарного состояния.</w:t>
      </w:r>
    </w:p>
    <w:p w:rsidR="001A1257" w:rsidRPr="00EC25E6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tab/>
      </w:r>
      <w:r w:rsidRPr="00EC25E6">
        <w:rPr>
          <w:rFonts w:ascii="Times New Roman" w:hAnsi="Times New Roman"/>
          <w:b/>
          <w:sz w:val="24"/>
          <w:szCs w:val="24"/>
        </w:rPr>
        <w:t>На территории второго пояса зоны санитарной охраны</w:t>
      </w:r>
      <w:r w:rsidRPr="00EC25E6">
        <w:rPr>
          <w:rFonts w:ascii="Times New Roman" w:hAnsi="Times New Roman"/>
          <w:sz w:val="24"/>
          <w:szCs w:val="24"/>
        </w:rPr>
        <w:t xml:space="preserve"> </w:t>
      </w:r>
      <w:r w:rsidRPr="00EC25E6">
        <w:rPr>
          <w:rFonts w:ascii="Times New Roman" w:hAnsi="Times New Roman"/>
          <w:b/>
          <w:sz w:val="24"/>
          <w:szCs w:val="24"/>
        </w:rPr>
        <w:t>запрещается:</w:t>
      </w:r>
    </w:p>
    <w:p w:rsidR="001A1257" w:rsidRPr="00EC25E6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А</w:t>
      </w:r>
      <w:r w:rsidRPr="00EC25E6">
        <w:rPr>
          <w:rFonts w:ascii="Times New Roman" w:hAnsi="Times New Roman"/>
          <w:sz w:val="24"/>
          <w:szCs w:val="24"/>
        </w:rPr>
        <w:t>. Загрязнение территории нечистотами, мусором, навозом и промышленными отходами.</w:t>
      </w:r>
    </w:p>
    <w:p w:rsidR="001A1257" w:rsidRPr="00EC25E6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Б</w:t>
      </w:r>
      <w:r w:rsidRPr="00EC25E6">
        <w:rPr>
          <w:rFonts w:ascii="Times New Roman" w:hAnsi="Times New Roman"/>
          <w:sz w:val="24"/>
          <w:szCs w:val="24"/>
        </w:rPr>
        <w:t>.  Размещение кладбищ, скотомогильников, полей фильтрации, земледельческих, полей, орошение,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водоснабжения.</w:t>
      </w:r>
    </w:p>
    <w:p w:rsidR="001A1257" w:rsidRPr="00EC25E6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В</w:t>
      </w:r>
      <w:r w:rsidRPr="00EC25E6">
        <w:rPr>
          <w:rFonts w:ascii="Times New Roman" w:hAnsi="Times New Roman"/>
          <w:sz w:val="24"/>
          <w:szCs w:val="24"/>
        </w:rPr>
        <w:t>. Размещение складов:  ГСМ, ядохимикатов, минеральных удобрений, шламохранилищ и других объектов, которые могут вызвать загрязнение источников воды.</w:t>
      </w:r>
    </w:p>
    <w:p w:rsidR="001A1257" w:rsidRPr="00EC25E6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b/>
          <w:sz w:val="24"/>
          <w:szCs w:val="24"/>
        </w:rPr>
        <w:t>Г.</w:t>
      </w:r>
      <w:r w:rsidRPr="00EC25E6">
        <w:rPr>
          <w:rFonts w:ascii="Times New Roman" w:hAnsi="Times New Roman"/>
          <w:sz w:val="24"/>
          <w:szCs w:val="24"/>
        </w:rPr>
        <w:t xml:space="preserve">  Применение удобрений и ядохимикатов.</w:t>
      </w:r>
    </w:p>
    <w:p w:rsidR="001A1257" w:rsidRDefault="001A1257" w:rsidP="001C48B2">
      <w:pPr>
        <w:pStyle w:val="affffff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A1257" w:rsidRPr="00EC25E6" w:rsidRDefault="001A1257" w:rsidP="00F573EC">
      <w:pPr>
        <w:pStyle w:val="afffff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25E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8A5D89">
        <w:rPr>
          <w:rFonts w:ascii="Times New Roman" w:hAnsi="Times New Roman"/>
          <w:sz w:val="24"/>
          <w:szCs w:val="24"/>
        </w:rPr>
        <w:t xml:space="preserve">Водопроводные сети планируются проложить из полиэтиленовых труб </w:t>
      </w:r>
      <w:r w:rsidRPr="008A5D89">
        <w:rPr>
          <w:rFonts w:ascii="Times New Roman" w:hAnsi="Times New Roman"/>
          <w:b/>
          <w:sz w:val="24"/>
          <w:szCs w:val="24"/>
        </w:rPr>
        <w:t xml:space="preserve">ПЭ 100 </w:t>
      </w:r>
      <w:r w:rsidRPr="008A5D89">
        <w:rPr>
          <w:rFonts w:ascii="Times New Roman" w:hAnsi="Times New Roman"/>
          <w:b/>
          <w:sz w:val="24"/>
          <w:szCs w:val="24"/>
          <w:lang w:val="en-US"/>
        </w:rPr>
        <w:t>SDR</w:t>
      </w:r>
      <w:r w:rsidRPr="008A5D89">
        <w:rPr>
          <w:rFonts w:ascii="Times New Roman" w:hAnsi="Times New Roman"/>
          <w:b/>
          <w:sz w:val="24"/>
          <w:szCs w:val="24"/>
        </w:rPr>
        <w:t>17. ГОСТ 18599-2001</w:t>
      </w:r>
      <w:r w:rsidRPr="008A5D89">
        <w:rPr>
          <w:rFonts w:ascii="Times New Roman" w:hAnsi="Times New Roman"/>
          <w:sz w:val="24"/>
          <w:szCs w:val="24"/>
        </w:rPr>
        <w:t xml:space="preserve">. На них предусматривается устройство колодцев из железобетонных элементов </w:t>
      </w:r>
      <w:r w:rsidRPr="008A5D89">
        <w:rPr>
          <w:rFonts w:ascii="Times New Roman" w:hAnsi="Times New Roman"/>
          <w:b/>
          <w:sz w:val="24"/>
          <w:szCs w:val="24"/>
        </w:rPr>
        <w:t>ПО ТПР 901-09</w:t>
      </w:r>
      <w:r w:rsidRPr="008A5D89">
        <w:rPr>
          <w:rFonts w:ascii="Times New Roman" w:hAnsi="Times New Roman"/>
          <w:sz w:val="24"/>
          <w:szCs w:val="24"/>
        </w:rPr>
        <w:t>-</w:t>
      </w:r>
      <w:r w:rsidRPr="008A5D89">
        <w:rPr>
          <w:rFonts w:ascii="Times New Roman" w:hAnsi="Times New Roman"/>
          <w:b/>
          <w:sz w:val="24"/>
          <w:szCs w:val="24"/>
        </w:rPr>
        <w:t>11.84</w:t>
      </w:r>
      <w:r w:rsidRPr="008A5D89">
        <w:rPr>
          <w:rFonts w:ascii="Times New Roman" w:hAnsi="Times New Roman"/>
          <w:sz w:val="24"/>
          <w:szCs w:val="24"/>
        </w:rPr>
        <w:t xml:space="preserve">, для установки водоразборных колодцев и пожарных гидрантов с радиусом действия </w:t>
      </w:r>
      <w:r w:rsidRPr="008A5D89">
        <w:rPr>
          <w:rFonts w:ascii="Times New Roman" w:hAnsi="Times New Roman"/>
          <w:b/>
          <w:sz w:val="24"/>
          <w:szCs w:val="24"/>
        </w:rPr>
        <w:t>100-</w:t>
      </w:r>
      <w:smartTag w:uri="urn:schemas-microsoft-com:office:smarttags" w:element="metricconverter">
        <w:smartTagPr>
          <w:attr w:name="ProductID" w:val="150 метров"/>
        </w:smartTagPr>
        <w:r w:rsidRPr="008A5D89">
          <w:rPr>
            <w:rFonts w:ascii="Times New Roman" w:hAnsi="Times New Roman"/>
            <w:b/>
            <w:sz w:val="24"/>
            <w:szCs w:val="24"/>
          </w:rPr>
          <w:t>150 метров</w:t>
        </w:r>
      </w:smartTag>
      <w:r w:rsidRPr="008A5D89">
        <w:rPr>
          <w:rFonts w:ascii="Times New Roman" w:hAnsi="Times New Roman"/>
          <w:sz w:val="24"/>
          <w:szCs w:val="24"/>
        </w:rPr>
        <w:t>, гидранты подземные с открываемой крышкой и резьбовой частью для установки на гидрант  водоразборного крана. Для учета расхода воды предусматривается устройство водомерных узлов в каждом здании оборудованным внутренним водопроводом.</w:t>
      </w:r>
    </w:p>
    <w:p w:rsidR="001A1257" w:rsidRDefault="001A1257" w:rsidP="00CF6320">
      <w:pPr>
        <w:pStyle w:val="Default"/>
        <w:spacing w:line="276" w:lineRule="auto"/>
        <w:jc w:val="both"/>
      </w:pPr>
      <w:r w:rsidRPr="00CF6320">
        <w:t xml:space="preserve">         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Новоалександровского</w:t>
      </w:r>
      <w:r>
        <w:t xml:space="preserve"> </w:t>
      </w:r>
      <w:r w:rsidRPr="00CF6320">
        <w:t xml:space="preserve">сельского поселения  в необходимых объемах и необходимой точке присоединения на период 2015 – </w:t>
      </w:r>
      <w:smartTag w:uri="urn:schemas-microsoft-com:office:smarttags" w:element="metricconverter">
        <w:smartTagPr>
          <w:attr w:name="ProductID" w:val="2025 г"/>
        </w:smartTagPr>
        <w:r w:rsidRPr="00CF6320">
          <w:t>2025 г</w:t>
        </w:r>
      </w:smartTag>
      <w:r w:rsidRPr="00CF6320">
        <w:t xml:space="preserve">.г. </w:t>
      </w: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Default="00DF3318" w:rsidP="00CF6320">
      <w:pPr>
        <w:pStyle w:val="Default"/>
        <w:spacing w:line="276" w:lineRule="auto"/>
        <w:jc w:val="both"/>
      </w:pPr>
    </w:p>
    <w:p w:rsidR="00DF3318" w:rsidRPr="00CF6320" w:rsidRDefault="00DF3318" w:rsidP="00CF6320">
      <w:pPr>
        <w:pStyle w:val="Default"/>
        <w:spacing w:line="276" w:lineRule="auto"/>
        <w:jc w:val="both"/>
      </w:pPr>
    </w:p>
    <w:sectPr w:rsidR="00DF3318" w:rsidRPr="00CF6320" w:rsidSect="002D62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70" w:rsidRDefault="00B42670" w:rsidP="002D6215">
      <w:r>
        <w:separator/>
      </w:r>
    </w:p>
  </w:endnote>
  <w:endnote w:type="continuationSeparator" w:id="0">
    <w:p w:rsidR="00B42670" w:rsidRDefault="00B42670" w:rsidP="002D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70" w:rsidRDefault="00B42670" w:rsidP="002D6215">
      <w:r>
        <w:separator/>
      </w:r>
    </w:p>
  </w:footnote>
  <w:footnote w:type="continuationSeparator" w:id="0">
    <w:p w:rsidR="00B42670" w:rsidRDefault="00B42670" w:rsidP="002D6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E286E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666D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80CE3"/>
    <w:multiLevelType w:val="hybridMultilevel"/>
    <w:tmpl w:val="34F2A50E"/>
    <w:lvl w:ilvl="0" w:tplc="E2962A16">
      <w:start w:val="1"/>
      <w:numFmt w:val="bullet"/>
      <w:lvlText w:val="–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29229F"/>
    <w:multiLevelType w:val="hybridMultilevel"/>
    <w:tmpl w:val="6F0E057E"/>
    <w:lvl w:ilvl="0" w:tplc="45CE535C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597A20"/>
    <w:multiLevelType w:val="hybridMultilevel"/>
    <w:tmpl w:val="BB94AF60"/>
    <w:lvl w:ilvl="0" w:tplc="545A5C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7694A11"/>
    <w:multiLevelType w:val="hybridMultilevel"/>
    <w:tmpl w:val="8110DE88"/>
    <w:lvl w:ilvl="0" w:tplc="87A2E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CF60B0"/>
    <w:multiLevelType w:val="multilevel"/>
    <w:tmpl w:val="0419001D"/>
    <w:styleLink w:val="1"/>
    <w:lvl w:ilvl="0">
      <w:start w:val="1"/>
      <w:numFmt w:val="russianLow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C4E93"/>
    <w:multiLevelType w:val="hybridMultilevel"/>
    <w:tmpl w:val="33220E2A"/>
    <w:lvl w:ilvl="0" w:tplc="04190001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26FE1A59"/>
    <w:multiLevelType w:val="multilevel"/>
    <w:tmpl w:val="B066B2A2"/>
    <w:styleLink w:val="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0528D0"/>
    <w:multiLevelType w:val="hybridMultilevel"/>
    <w:tmpl w:val="93464A0E"/>
    <w:lvl w:ilvl="0" w:tplc="6BD06BF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>
    <w:nsid w:val="2EC154C6"/>
    <w:multiLevelType w:val="multilevel"/>
    <w:tmpl w:val="B784E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D17574A"/>
    <w:multiLevelType w:val="multilevel"/>
    <w:tmpl w:val="F36AC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66019C2"/>
    <w:multiLevelType w:val="hybridMultilevel"/>
    <w:tmpl w:val="A69E6B66"/>
    <w:lvl w:ilvl="0" w:tplc="FFFFFFFF">
      <w:start w:val="1"/>
      <w:numFmt w:val="bullet"/>
      <w:pStyle w:val="a0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485930F0"/>
    <w:multiLevelType w:val="hybridMultilevel"/>
    <w:tmpl w:val="3A9AA4FC"/>
    <w:lvl w:ilvl="0" w:tplc="04190011">
      <w:start w:val="1"/>
      <w:numFmt w:val="bullet"/>
      <w:pStyle w:val="063"/>
      <w:lvlText w:val=""/>
      <w:lvlJc w:val="left"/>
      <w:pPr>
        <w:tabs>
          <w:tab w:val="num" w:pos="1477"/>
        </w:tabs>
        <w:ind w:left="1080" w:firstLine="3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2A6911"/>
    <w:multiLevelType w:val="multilevel"/>
    <w:tmpl w:val="F656EE04"/>
    <w:styleLink w:val="a1"/>
    <w:lvl w:ilvl="0">
      <w:numFmt w:val="bullet"/>
      <w:lvlText w:val="-"/>
      <w:legacy w:legacy="1" w:legacySpace="360" w:legacyIndent="326"/>
      <w:lvlJc w:val="left"/>
      <w:rPr>
        <w:sz w:val="26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EEA2957"/>
    <w:multiLevelType w:val="multilevel"/>
    <w:tmpl w:val="FBCAFD94"/>
    <w:styleLink w:val="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986392F"/>
    <w:multiLevelType w:val="hybridMultilevel"/>
    <w:tmpl w:val="53AEA238"/>
    <w:lvl w:ilvl="0" w:tplc="864EBD4A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2">
    <w:nsid w:val="5A327260"/>
    <w:multiLevelType w:val="multilevel"/>
    <w:tmpl w:val="DBC6B5E6"/>
    <w:styleLink w:val="11"/>
    <w:lvl w:ilvl="0">
      <w:numFmt w:val="bullet"/>
      <w:lvlText w:val="-"/>
      <w:lvlJc w:val="left"/>
      <w:pPr>
        <w:tabs>
          <w:tab w:val="num" w:pos="454"/>
        </w:tabs>
        <w:ind w:left="947" w:hanging="227"/>
      </w:pPr>
      <w:rPr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9543B"/>
    <w:multiLevelType w:val="hybridMultilevel"/>
    <w:tmpl w:val="3E244566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24541F"/>
    <w:multiLevelType w:val="hybridMultilevel"/>
    <w:tmpl w:val="FCA60B78"/>
    <w:lvl w:ilvl="0" w:tplc="5F2A2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291A11"/>
    <w:multiLevelType w:val="multilevel"/>
    <w:tmpl w:val="754C63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>
    <w:nsid w:val="7AD4623F"/>
    <w:multiLevelType w:val="multilevel"/>
    <w:tmpl w:val="AB267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8"/>
  </w:num>
  <w:num w:numId="10">
    <w:abstractNumId w:val="9"/>
  </w:num>
  <w:num w:numId="11">
    <w:abstractNumId w:val="20"/>
  </w:num>
  <w:num w:numId="12">
    <w:abstractNumId w:val="12"/>
  </w:num>
  <w:num w:numId="13">
    <w:abstractNumId w:val="19"/>
  </w:num>
  <w:num w:numId="14">
    <w:abstractNumId w:val="22"/>
  </w:num>
  <w:num w:numId="15">
    <w:abstractNumId w:val="10"/>
  </w:num>
  <w:num w:numId="16">
    <w:abstractNumId w:val="6"/>
  </w:num>
  <w:num w:numId="17">
    <w:abstractNumId w:val="4"/>
  </w:num>
  <w:num w:numId="18">
    <w:abstractNumId w:val="2"/>
  </w:num>
  <w:num w:numId="19">
    <w:abstractNumId w:val="8"/>
  </w:num>
  <w:num w:numId="20">
    <w:abstractNumId w:val="26"/>
  </w:num>
  <w:num w:numId="21">
    <w:abstractNumId w:val="13"/>
  </w:num>
  <w:num w:numId="22">
    <w:abstractNumId w:val="15"/>
  </w:num>
  <w:num w:numId="23">
    <w:abstractNumId w:val="24"/>
  </w:num>
  <w:num w:numId="24">
    <w:abstractNumId w:val="16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14"/>
  </w:num>
  <w:num w:numId="30">
    <w:abstractNumId w:val="11"/>
  </w:num>
  <w:num w:numId="31">
    <w:abstractNumId w:val="23"/>
  </w:num>
  <w:num w:numId="32">
    <w:abstractNumId w:val="7"/>
  </w:num>
  <w:num w:numId="33">
    <w:abstractNumId w:val="2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9E"/>
    <w:rsid w:val="00003003"/>
    <w:rsid w:val="00003597"/>
    <w:rsid w:val="0000784D"/>
    <w:rsid w:val="00026BF3"/>
    <w:rsid w:val="00033A3F"/>
    <w:rsid w:val="0003568F"/>
    <w:rsid w:val="00035791"/>
    <w:rsid w:val="00036DF7"/>
    <w:rsid w:val="00051246"/>
    <w:rsid w:val="000523AD"/>
    <w:rsid w:val="00052B82"/>
    <w:rsid w:val="00067C09"/>
    <w:rsid w:val="0007112F"/>
    <w:rsid w:val="000713A7"/>
    <w:rsid w:val="0007310D"/>
    <w:rsid w:val="00077610"/>
    <w:rsid w:val="000858C7"/>
    <w:rsid w:val="00086E3F"/>
    <w:rsid w:val="00095E21"/>
    <w:rsid w:val="000B2CF4"/>
    <w:rsid w:val="000C1C3A"/>
    <w:rsid w:val="000C66A3"/>
    <w:rsid w:val="000E00B1"/>
    <w:rsid w:val="00107D46"/>
    <w:rsid w:val="00115C52"/>
    <w:rsid w:val="00122F5C"/>
    <w:rsid w:val="001718E4"/>
    <w:rsid w:val="00187067"/>
    <w:rsid w:val="001900B6"/>
    <w:rsid w:val="001A1257"/>
    <w:rsid w:val="001A13C4"/>
    <w:rsid w:val="001A33C9"/>
    <w:rsid w:val="001B0677"/>
    <w:rsid w:val="001B71BF"/>
    <w:rsid w:val="001C48B2"/>
    <w:rsid w:val="001D3192"/>
    <w:rsid w:val="001D3DA6"/>
    <w:rsid w:val="001D601B"/>
    <w:rsid w:val="001D6D9B"/>
    <w:rsid w:val="001F022A"/>
    <w:rsid w:val="001F39E0"/>
    <w:rsid w:val="001F4817"/>
    <w:rsid w:val="001F799F"/>
    <w:rsid w:val="001F7BFC"/>
    <w:rsid w:val="00220B2C"/>
    <w:rsid w:val="00222437"/>
    <w:rsid w:val="00226DC6"/>
    <w:rsid w:val="002274D2"/>
    <w:rsid w:val="00240285"/>
    <w:rsid w:val="00251DE8"/>
    <w:rsid w:val="0029380D"/>
    <w:rsid w:val="00293D83"/>
    <w:rsid w:val="002A394C"/>
    <w:rsid w:val="002A5F40"/>
    <w:rsid w:val="002A6C83"/>
    <w:rsid w:val="002A7D72"/>
    <w:rsid w:val="002B2524"/>
    <w:rsid w:val="002B4F1F"/>
    <w:rsid w:val="002B6E20"/>
    <w:rsid w:val="002B7343"/>
    <w:rsid w:val="002C1913"/>
    <w:rsid w:val="002D6215"/>
    <w:rsid w:val="002E4754"/>
    <w:rsid w:val="002E4C3E"/>
    <w:rsid w:val="002F02AE"/>
    <w:rsid w:val="002F3C27"/>
    <w:rsid w:val="002F49BA"/>
    <w:rsid w:val="00302923"/>
    <w:rsid w:val="00304A6A"/>
    <w:rsid w:val="00324FCF"/>
    <w:rsid w:val="00325F46"/>
    <w:rsid w:val="003332EA"/>
    <w:rsid w:val="00340850"/>
    <w:rsid w:val="0035132D"/>
    <w:rsid w:val="00352F87"/>
    <w:rsid w:val="003553B1"/>
    <w:rsid w:val="00362944"/>
    <w:rsid w:val="00387320"/>
    <w:rsid w:val="00397ABD"/>
    <w:rsid w:val="00397D29"/>
    <w:rsid w:val="003A241A"/>
    <w:rsid w:val="003C06BF"/>
    <w:rsid w:val="003C28DD"/>
    <w:rsid w:val="003D3321"/>
    <w:rsid w:val="003D521F"/>
    <w:rsid w:val="003D548D"/>
    <w:rsid w:val="003D55CB"/>
    <w:rsid w:val="003E598B"/>
    <w:rsid w:val="003F2D73"/>
    <w:rsid w:val="003F72F0"/>
    <w:rsid w:val="004032ED"/>
    <w:rsid w:val="00411653"/>
    <w:rsid w:val="004144E3"/>
    <w:rsid w:val="00422872"/>
    <w:rsid w:val="00422E14"/>
    <w:rsid w:val="00431F69"/>
    <w:rsid w:val="004459FD"/>
    <w:rsid w:val="00457570"/>
    <w:rsid w:val="00465ABA"/>
    <w:rsid w:val="0047027D"/>
    <w:rsid w:val="004735FD"/>
    <w:rsid w:val="004746F7"/>
    <w:rsid w:val="00480880"/>
    <w:rsid w:val="00483D2D"/>
    <w:rsid w:val="004959E3"/>
    <w:rsid w:val="00497607"/>
    <w:rsid w:val="004A60AB"/>
    <w:rsid w:val="004B4931"/>
    <w:rsid w:val="004B6D79"/>
    <w:rsid w:val="004B716E"/>
    <w:rsid w:val="004C67C9"/>
    <w:rsid w:val="004D53C9"/>
    <w:rsid w:val="004E0C3D"/>
    <w:rsid w:val="004E7977"/>
    <w:rsid w:val="004F2534"/>
    <w:rsid w:val="004F435A"/>
    <w:rsid w:val="004F6F94"/>
    <w:rsid w:val="00503860"/>
    <w:rsid w:val="00505CFD"/>
    <w:rsid w:val="00506B14"/>
    <w:rsid w:val="005105F4"/>
    <w:rsid w:val="005127C7"/>
    <w:rsid w:val="00514624"/>
    <w:rsid w:val="0052268D"/>
    <w:rsid w:val="005230EF"/>
    <w:rsid w:val="00526260"/>
    <w:rsid w:val="00527F16"/>
    <w:rsid w:val="00535918"/>
    <w:rsid w:val="00544E38"/>
    <w:rsid w:val="005535CD"/>
    <w:rsid w:val="00553764"/>
    <w:rsid w:val="00553AF7"/>
    <w:rsid w:val="00560EA4"/>
    <w:rsid w:val="00561802"/>
    <w:rsid w:val="00564096"/>
    <w:rsid w:val="00593196"/>
    <w:rsid w:val="005A1447"/>
    <w:rsid w:val="005A39A0"/>
    <w:rsid w:val="005A7F00"/>
    <w:rsid w:val="005C2ABD"/>
    <w:rsid w:val="005C6080"/>
    <w:rsid w:val="005C776C"/>
    <w:rsid w:val="005D090F"/>
    <w:rsid w:val="005E367A"/>
    <w:rsid w:val="00615A1E"/>
    <w:rsid w:val="00616406"/>
    <w:rsid w:val="00636C03"/>
    <w:rsid w:val="006422B3"/>
    <w:rsid w:val="006472F6"/>
    <w:rsid w:val="00651C93"/>
    <w:rsid w:val="00663F73"/>
    <w:rsid w:val="00670FDC"/>
    <w:rsid w:val="006849C6"/>
    <w:rsid w:val="006A4D08"/>
    <w:rsid w:val="006A59E2"/>
    <w:rsid w:val="006A64FD"/>
    <w:rsid w:val="006A72B3"/>
    <w:rsid w:val="006C4112"/>
    <w:rsid w:val="006C5D91"/>
    <w:rsid w:val="006C5FFF"/>
    <w:rsid w:val="006E79D6"/>
    <w:rsid w:val="00706757"/>
    <w:rsid w:val="00713858"/>
    <w:rsid w:val="00713DAA"/>
    <w:rsid w:val="00713FCC"/>
    <w:rsid w:val="00714BCC"/>
    <w:rsid w:val="007159D8"/>
    <w:rsid w:val="007208D3"/>
    <w:rsid w:val="007217B3"/>
    <w:rsid w:val="00730DE2"/>
    <w:rsid w:val="00750254"/>
    <w:rsid w:val="00756E54"/>
    <w:rsid w:val="00774194"/>
    <w:rsid w:val="00777831"/>
    <w:rsid w:val="007868B9"/>
    <w:rsid w:val="007B3A4D"/>
    <w:rsid w:val="007B5DE1"/>
    <w:rsid w:val="007C19F3"/>
    <w:rsid w:val="007C49E5"/>
    <w:rsid w:val="007C59D0"/>
    <w:rsid w:val="007D18D2"/>
    <w:rsid w:val="007D1D66"/>
    <w:rsid w:val="007D69D4"/>
    <w:rsid w:val="007E33EE"/>
    <w:rsid w:val="007E3D24"/>
    <w:rsid w:val="008025FF"/>
    <w:rsid w:val="008153D6"/>
    <w:rsid w:val="00815686"/>
    <w:rsid w:val="0082447D"/>
    <w:rsid w:val="00830568"/>
    <w:rsid w:val="008361FA"/>
    <w:rsid w:val="00865451"/>
    <w:rsid w:val="00873695"/>
    <w:rsid w:val="008755EC"/>
    <w:rsid w:val="0088428C"/>
    <w:rsid w:val="008851E9"/>
    <w:rsid w:val="008852F5"/>
    <w:rsid w:val="00891D07"/>
    <w:rsid w:val="008959AD"/>
    <w:rsid w:val="008A3944"/>
    <w:rsid w:val="008A5D89"/>
    <w:rsid w:val="008B76F0"/>
    <w:rsid w:val="008C08CB"/>
    <w:rsid w:val="008D438B"/>
    <w:rsid w:val="008E1E81"/>
    <w:rsid w:val="008F6707"/>
    <w:rsid w:val="0091625F"/>
    <w:rsid w:val="00920DA7"/>
    <w:rsid w:val="0092707D"/>
    <w:rsid w:val="00937B64"/>
    <w:rsid w:val="0097413F"/>
    <w:rsid w:val="00974A84"/>
    <w:rsid w:val="00981BD6"/>
    <w:rsid w:val="00995E4B"/>
    <w:rsid w:val="00996C0A"/>
    <w:rsid w:val="009A11D2"/>
    <w:rsid w:val="009A23A2"/>
    <w:rsid w:val="009B63B4"/>
    <w:rsid w:val="009C43E2"/>
    <w:rsid w:val="009C7E07"/>
    <w:rsid w:val="009E161C"/>
    <w:rsid w:val="009E1AE9"/>
    <w:rsid w:val="009E7D86"/>
    <w:rsid w:val="009F5283"/>
    <w:rsid w:val="009F59A6"/>
    <w:rsid w:val="00A049C2"/>
    <w:rsid w:val="00A109E0"/>
    <w:rsid w:val="00A25D6C"/>
    <w:rsid w:val="00A46EE8"/>
    <w:rsid w:val="00A53978"/>
    <w:rsid w:val="00A55F19"/>
    <w:rsid w:val="00A6157A"/>
    <w:rsid w:val="00A74B71"/>
    <w:rsid w:val="00A859A8"/>
    <w:rsid w:val="00A95DFD"/>
    <w:rsid w:val="00A9611C"/>
    <w:rsid w:val="00AA01EC"/>
    <w:rsid w:val="00AB5A09"/>
    <w:rsid w:val="00AB693F"/>
    <w:rsid w:val="00AD3886"/>
    <w:rsid w:val="00AF0E6A"/>
    <w:rsid w:val="00AF1F8D"/>
    <w:rsid w:val="00B0344D"/>
    <w:rsid w:val="00B05C18"/>
    <w:rsid w:val="00B12A91"/>
    <w:rsid w:val="00B232FB"/>
    <w:rsid w:val="00B34870"/>
    <w:rsid w:val="00B377DA"/>
    <w:rsid w:val="00B42670"/>
    <w:rsid w:val="00B51398"/>
    <w:rsid w:val="00B53DC6"/>
    <w:rsid w:val="00B87C5B"/>
    <w:rsid w:val="00B95287"/>
    <w:rsid w:val="00B95947"/>
    <w:rsid w:val="00BF3A36"/>
    <w:rsid w:val="00C00C4B"/>
    <w:rsid w:val="00C06544"/>
    <w:rsid w:val="00C2248D"/>
    <w:rsid w:val="00C2397C"/>
    <w:rsid w:val="00C25764"/>
    <w:rsid w:val="00C33884"/>
    <w:rsid w:val="00C36811"/>
    <w:rsid w:val="00C411AE"/>
    <w:rsid w:val="00C53620"/>
    <w:rsid w:val="00C80F2F"/>
    <w:rsid w:val="00C86B69"/>
    <w:rsid w:val="00C94E5B"/>
    <w:rsid w:val="00CA01EA"/>
    <w:rsid w:val="00CB0EDE"/>
    <w:rsid w:val="00CB3829"/>
    <w:rsid w:val="00CE2D39"/>
    <w:rsid w:val="00CF02E3"/>
    <w:rsid w:val="00CF349C"/>
    <w:rsid w:val="00CF6320"/>
    <w:rsid w:val="00D018D4"/>
    <w:rsid w:val="00D10C4D"/>
    <w:rsid w:val="00D178BE"/>
    <w:rsid w:val="00D23FAC"/>
    <w:rsid w:val="00D31D55"/>
    <w:rsid w:val="00D33C99"/>
    <w:rsid w:val="00D42F8B"/>
    <w:rsid w:val="00D46AC7"/>
    <w:rsid w:val="00D56E70"/>
    <w:rsid w:val="00D632FC"/>
    <w:rsid w:val="00D66CC2"/>
    <w:rsid w:val="00D8733F"/>
    <w:rsid w:val="00D928BA"/>
    <w:rsid w:val="00D93C20"/>
    <w:rsid w:val="00DD745A"/>
    <w:rsid w:val="00DE5427"/>
    <w:rsid w:val="00DE67D9"/>
    <w:rsid w:val="00DF1E3B"/>
    <w:rsid w:val="00DF3318"/>
    <w:rsid w:val="00E01EAD"/>
    <w:rsid w:val="00E03782"/>
    <w:rsid w:val="00E05C44"/>
    <w:rsid w:val="00E060F4"/>
    <w:rsid w:val="00E1218D"/>
    <w:rsid w:val="00E16DC9"/>
    <w:rsid w:val="00E25255"/>
    <w:rsid w:val="00E274C1"/>
    <w:rsid w:val="00E46437"/>
    <w:rsid w:val="00E47459"/>
    <w:rsid w:val="00E70233"/>
    <w:rsid w:val="00E70BDB"/>
    <w:rsid w:val="00E72A00"/>
    <w:rsid w:val="00E84BAD"/>
    <w:rsid w:val="00E87CAF"/>
    <w:rsid w:val="00E939BA"/>
    <w:rsid w:val="00E9504C"/>
    <w:rsid w:val="00EA55C8"/>
    <w:rsid w:val="00EB04B7"/>
    <w:rsid w:val="00EB214A"/>
    <w:rsid w:val="00EB2904"/>
    <w:rsid w:val="00EB2A9B"/>
    <w:rsid w:val="00EC25E6"/>
    <w:rsid w:val="00ED08F9"/>
    <w:rsid w:val="00ED319E"/>
    <w:rsid w:val="00ED653F"/>
    <w:rsid w:val="00ED7480"/>
    <w:rsid w:val="00EE45A6"/>
    <w:rsid w:val="00EE5774"/>
    <w:rsid w:val="00EF3001"/>
    <w:rsid w:val="00EF4C74"/>
    <w:rsid w:val="00EF643D"/>
    <w:rsid w:val="00F00C51"/>
    <w:rsid w:val="00F02F33"/>
    <w:rsid w:val="00F05E15"/>
    <w:rsid w:val="00F14E6D"/>
    <w:rsid w:val="00F22C8F"/>
    <w:rsid w:val="00F24635"/>
    <w:rsid w:val="00F514F2"/>
    <w:rsid w:val="00F573EC"/>
    <w:rsid w:val="00F573EE"/>
    <w:rsid w:val="00F63922"/>
    <w:rsid w:val="00F6654B"/>
    <w:rsid w:val="00F677D6"/>
    <w:rsid w:val="00F7028E"/>
    <w:rsid w:val="00F75B94"/>
    <w:rsid w:val="00F94BD3"/>
    <w:rsid w:val="00F94EEB"/>
    <w:rsid w:val="00F95A7B"/>
    <w:rsid w:val="00FB3316"/>
    <w:rsid w:val="00FB6344"/>
    <w:rsid w:val="00FC1476"/>
    <w:rsid w:val="00FC246D"/>
    <w:rsid w:val="00F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2D6215"/>
    <w:pPr>
      <w:tabs>
        <w:tab w:val="left" w:pos="6325"/>
        <w:tab w:val="left" w:pos="8926"/>
        <w:tab w:val="left" w:pos="9390"/>
      </w:tabs>
      <w:spacing w:line="276" w:lineRule="auto"/>
      <w:ind w:firstLine="720"/>
      <w:jc w:val="both"/>
    </w:pPr>
    <w:rPr>
      <w:b/>
      <w:bCs/>
      <w:sz w:val="24"/>
      <w:szCs w:val="22"/>
      <w:lang w:eastAsia="en-US"/>
    </w:rPr>
  </w:style>
  <w:style w:type="paragraph" w:styleId="12">
    <w:name w:val="heading 1"/>
    <w:aliases w:val="Заголовок параграфа (1.),Section,Section Heading,level2 hdg,111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"/>
    <w:basedOn w:val="a3"/>
    <w:next w:val="a3"/>
    <w:link w:val="110"/>
    <w:uiPriority w:val="99"/>
    <w:qFormat/>
    <w:rsid w:val="00ED319E"/>
    <w:pPr>
      <w:spacing w:before="240" w:line="240" w:lineRule="auto"/>
      <w:outlineLvl w:val="0"/>
    </w:pPr>
    <w:rPr>
      <w:rFonts w:ascii="Arial" w:eastAsia="Times New Roman" w:hAnsi="Arial"/>
      <w:sz w:val="20"/>
      <w:szCs w:val="24"/>
      <w:u w:val="single"/>
      <w:lang w:eastAsia="ru-RU"/>
    </w:rPr>
  </w:style>
  <w:style w:type="paragraph" w:styleId="20">
    <w:name w:val="heading 2"/>
    <w:basedOn w:val="a3"/>
    <w:next w:val="a3"/>
    <w:link w:val="21"/>
    <w:uiPriority w:val="99"/>
    <w:qFormat/>
    <w:rsid w:val="00ED319E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eastAsia="Times New Roman"/>
      <w:sz w:val="44"/>
      <w:szCs w:val="20"/>
      <w:lang w:eastAsia="ru-RU"/>
    </w:rPr>
  </w:style>
  <w:style w:type="paragraph" w:styleId="30">
    <w:name w:val="heading 3"/>
    <w:aliases w:val="ПодЗаголовок,Знак1 Знак Знак"/>
    <w:basedOn w:val="a3"/>
    <w:next w:val="a4"/>
    <w:link w:val="31"/>
    <w:uiPriority w:val="99"/>
    <w:qFormat/>
    <w:rsid w:val="00ED319E"/>
    <w:pPr>
      <w:spacing w:line="240" w:lineRule="auto"/>
      <w:ind w:left="354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3"/>
    <w:next w:val="a4"/>
    <w:link w:val="40"/>
    <w:uiPriority w:val="99"/>
    <w:qFormat/>
    <w:rsid w:val="00ED319E"/>
    <w:pPr>
      <w:spacing w:line="240" w:lineRule="auto"/>
      <w:ind w:left="354"/>
      <w:outlineLvl w:val="3"/>
    </w:pPr>
    <w:rPr>
      <w:rFonts w:eastAsia="Times New Roman"/>
      <w:szCs w:val="24"/>
      <w:u w:val="single"/>
      <w:lang w:eastAsia="ru-RU"/>
    </w:rPr>
  </w:style>
  <w:style w:type="paragraph" w:styleId="5">
    <w:name w:val="heading 5"/>
    <w:basedOn w:val="a3"/>
    <w:next w:val="a4"/>
    <w:link w:val="50"/>
    <w:uiPriority w:val="99"/>
    <w:qFormat/>
    <w:rsid w:val="00ED319E"/>
    <w:pPr>
      <w:spacing w:line="240" w:lineRule="auto"/>
      <w:ind w:left="708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3"/>
    <w:next w:val="a4"/>
    <w:link w:val="60"/>
    <w:uiPriority w:val="99"/>
    <w:qFormat/>
    <w:rsid w:val="00ED319E"/>
    <w:pPr>
      <w:spacing w:line="240" w:lineRule="auto"/>
      <w:ind w:left="708"/>
      <w:outlineLvl w:val="5"/>
    </w:pPr>
    <w:rPr>
      <w:rFonts w:eastAsia="Times New Roman"/>
      <w:sz w:val="20"/>
      <w:szCs w:val="20"/>
      <w:u w:val="single"/>
      <w:lang w:eastAsia="ru-RU"/>
    </w:rPr>
  </w:style>
  <w:style w:type="paragraph" w:styleId="7">
    <w:name w:val="heading 7"/>
    <w:basedOn w:val="a3"/>
    <w:next w:val="a4"/>
    <w:link w:val="70"/>
    <w:uiPriority w:val="99"/>
    <w:qFormat/>
    <w:rsid w:val="00ED319E"/>
    <w:pPr>
      <w:spacing w:line="240" w:lineRule="auto"/>
      <w:ind w:left="708"/>
      <w:outlineLvl w:val="6"/>
    </w:pPr>
    <w:rPr>
      <w:rFonts w:eastAsia="Times New Roman"/>
      <w:i/>
      <w:iCs/>
      <w:sz w:val="20"/>
      <w:szCs w:val="20"/>
      <w:lang w:eastAsia="ru-RU"/>
    </w:rPr>
  </w:style>
  <w:style w:type="paragraph" w:styleId="8">
    <w:name w:val="heading 8"/>
    <w:basedOn w:val="a3"/>
    <w:next w:val="a4"/>
    <w:link w:val="81"/>
    <w:uiPriority w:val="99"/>
    <w:qFormat/>
    <w:rsid w:val="00ED319E"/>
    <w:pPr>
      <w:spacing w:line="240" w:lineRule="auto"/>
      <w:ind w:left="708"/>
      <w:outlineLvl w:val="7"/>
    </w:pPr>
    <w:rPr>
      <w:rFonts w:eastAsia="Times New Roman"/>
      <w:b w:val="0"/>
      <w:bCs w:val="0"/>
      <w:i/>
      <w:iCs/>
      <w:sz w:val="20"/>
      <w:szCs w:val="20"/>
      <w:lang w:eastAsia="ru-RU"/>
    </w:rPr>
  </w:style>
  <w:style w:type="paragraph" w:styleId="9">
    <w:name w:val="heading 9"/>
    <w:basedOn w:val="a3"/>
    <w:next w:val="a4"/>
    <w:link w:val="90"/>
    <w:uiPriority w:val="99"/>
    <w:qFormat/>
    <w:rsid w:val="00ED319E"/>
    <w:pPr>
      <w:spacing w:line="240" w:lineRule="auto"/>
      <w:ind w:left="708"/>
      <w:outlineLvl w:val="8"/>
    </w:pPr>
    <w:rPr>
      <w:rFonts w:eastAsia="Times New Roman"/>
      <w:i/>
      <w:iCs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параграфа (1.) Знак,Section Знак,Section Heading Знак,level2 hdg Знак,111 Знак,Заголовок 1 Знак2 Знак1,Заголовок 1 Знак Знак1 Знак1,Заголовок 1 Знак Знак Знак1 Знак1,Заголовок 1 Знак Знак Знак Знак Знак Знак Знак Знак Знак1"/>
    <w:basedOn w:val="a5"/>
    <w:link w:val="12"/>
    <w:uiPriority w:val="99"/>
    <w:locked/>
    <w:rsid w:val="00ED319E"/>
    <w:rPr>
      <w:rFonts w:ascii="Arial" w:hAnsi="Arial" w:cs="Times New Roman"/>
      <w:b/>
      <w:sz w:val="24"/>
      <w:u w:val="single"/>
    </w:rPr>
  </w:style>
  <w:style w:type="character" w:customStyle="1" w:styleId="21">
    <w:name w:val="Заголовок 2 Знак"/>
    <w:basedOn w:val="a5"/>
    <w:link w:val="20"/>
    <w:uiPriority w:val="99"/>
    <w:locked/>
    <w:rsid w:val="00ED319E"/>
    <w:rPr>
      <w:rFonts w:eastAsia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ПодЗаголовок Char,Знак1 Знак Знак Char"/>
    <w:basedOn w:val="a5"/>
    <w:link w:val="30"/>
    <w:uiPriority w:val="99"/>
    <w:semiHidden/>
    <w:locked/>
    <w:rsid w:val="00ED31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5"/>
    <w:link w:val="4"/>
    <w:uiPriority w:val="99"/>
    <w:locked/>
    <w:rsid w:val="00ED319E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5"/>
    <w:link w:val="5"/>
    <w:uiPriority w:val="99"/>
    <w:locked/>
    <w:rsid w:val="00ED319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5"/>
    <w:link w:val="6"/>
    <w:uiPriority w:val="99"/>
    <w:locked/>
    <w:rsid w:val="00ED319E"/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5"/>
    <w:link w:val="7"/>
    <w:uiPriority w:val="99"/>
    <w:locked/>
    <w:rsid w:val="00ED319E"/>
    <w:rPr>
      <w:rFonts w:eastAsia="Times New Roman" w:cs="Times New Roman"/>
      <w:i/>
      <w:iCs/>
      <w:sz w:val="20"/>
      <w:szCs w:val="20"/>
      <w:lang w:eastAsia="ru-RU"/>
    </w:rPr>
  </w:style>
  <w:style w:type="character" w:customStyle="1" w:styleId="81">
    <w:name w:val="Заголовок 8 Знак1"/>
    <w:basedOn w:val="a5"/>
    <w:link w:val="8"/>
    <w:uiPriority w:val="99"/>
    <w:locked/>
    <w:rsid w:val="00ED319E"/>
    <w:rPr>
      <w:rFonts w:eastAsia="Times New Roman" w:cs="Times New Roman"/>
      <w:i/>
      <w:sz w:val="20"/>
    </w:rPr>
  </w:style>
  <w:style w:type="character" w:customStyle="1" w:styleId="90">
    <w:name w:val="Заголовок 9 Знак"/>
    <w:basedOn w:val="a5"/>
    <w:link w:val="9"/>
    <w:uiPriority w:val="99"/>
    <w:locked/>
    <w:rsid w:val="00ED319E"/>
    <w:rPr>
      <w:rFonts w:eastAsia="Times New Roman" w:cs="Times New Roman"/>
      <w:i/>
      <w:iCs/>
      <w:sz w:val="20"/>
      <w:szCs w:val="20"/>
      <w:lang w:eastAsia="ru-RU"/>
    </w:rPr>
  </w:style>
  <w:style w:type="character" w:customStyle="1" w:styleId="13">
    <w:name w:val="Заголовок 1 Знак"/>
    <w:basedOn w:val="a5"/>
    <w:link w:val="12"/>
    <w:uiPriority w:val="99"/>
    <w:locked/>
    <w:rsid w:val="00ED31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"/>
    <w:aliases w:val="ПодЗаголовок Знак1,Знак1 Знак Знак Знак"/>
    <w:basedOn w:val="a5"/>
    <w:link w:val="30"/>
    <w:uiPriority w:val="99"/>
    <w:locked/>
    <w:rsid w:val="00ED319E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9"/>
    <w:locked/>
    <w:rsid w:val="00ED319E"/>
    <w:rPr>
      <w:rFonts w:ascii="Cambria" w:hAnsi="Cambria" w:cs="Times New Roman"/>
      <w:color w:val="404040"/>
      <w:sz w:val="20"/>
      <w:szCs w:val="20"/>
    </w:rPr>
  </w:style>
  <w:style w:type="paragraph" w:styleId="a8">
    <w:name w:val="List Paragraph"/>
    <w:basedOn w:val="a3"/>
    <w:uiPriority w:val="99"/>
    <w:qFormat/>
    <w:rsid w:val="00ED319E"/>
    <w:pPr>
      <w:spacing w:line="360" w:lineRule="auto"/>
      <w:ind w:left="720" w:firstLine="709"/>
      <w:contextualSpacing/>
    </w:pPr>
    <w:rPr>
      <w:rFonts w:eastAsia="Times New Roman"/>
      <w:sz w:val="28"/>
      <w:szCs w:val="24"/>
      <w:lang w:eastAsia="ru-RU"/>
    </w:rPr>
  </w:style>
  <w:style w:type="paragraph" w:customStyle="1" w:styleId="a9">
    <w:name w:val="Текст (лев. подпись)"/>
    <w:basedOn w:val="a3"/>
    <w:next w:val="a3"/>
    <w:uiPriority w:val="99"/>
    <w:rsid w:val="00ED319E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a">
    <w:name w:val="Текст (прав. подпись)"/>
    <w:basedOn w:val="a3"/>
    <w:next w:val="a3"/>
    <w:uiPriority w:val="99"/>
    <w:rsid w:val="00ED319E"/>
    <w:pPr>
      <w:autoSpaceDE w:val="0"/>
      <w:autoSpaceDN w:val="0"/>
      <w:adjustRightInd w:val="0"/>
      <w:spacing w:line="240" w:lineRule="auto"/>
      <w:jc w:val="right"/>
    </w:pPr>
    <w:rPr>
      <w:rFonts w:ascii="Arial" w:eastAsia="Times New Roman" w:hAnsi="Arial"/>
      <w:sz w:val="20"/>
      <w:szCs w:val="20"/>
      <w:lang w:eastAsia="ru-RU"/>
    </w:rPr>
  </w:style>
  <w:style w:type="character" w:styleId="ab">
    <w:name w:val="Hyperlink"/>
    <w:basedOn w:val="a5"/>
    <w:uiPriority w:val="99"/>
    <w:rsid w:val="00ED319E"/>
    <w:rPr>
      <w:rFonts w:cs="Times New Roman"/>
      <w:color w:val="0000FF"/>
      <w:u w:val="single"/>
    </w:rPr>
  </w:style>
  <w:style w:type="paragraph" w:styleId="ac">
    <w:name w:val="Title"/>
    <w:basedOn w:val="a3"/>
    <w:link w:val="14"/>
    <w:uiPriority w:val="99"/>
    <w:qFormat/>
    <w:rsid w:val="00ED319E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sz w:val="30"/>
      <w:szCs w:val="20"/>
      <w:lang w:eastAsia="ru-RU"/>
    </w:rPr>
  </w:style>
  <w:style w:type="character" w:customStyle="1" w:styleId="14">
    <w:name w:val="Название Знак1"/>
    <w:basedOn w:val="a5"/>
    <w:link w:val="ac"/>
    <w:uiPriority w:val="99"/>
    <w:locked/>
    <w:rsid w:val="00ED319E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Название Знак"/>
    <w:basedOn w:val="a5"/>
    <w:link w:val="ac"/>
    <w:uiPriority w:val="99"/>
    <w:locked/>
    <w:rsid w:val="00ED31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ED319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5">
    <w:name w:val="Без интервала1"/>
    <w:uiPriority w:val="99"/>
    <w:rsid w:val="00ED319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normal0">
    <w:name w:val="consplusnormal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t11632">
    <w:name w:val="ft11632"/>
    <w:basedOn w:val="a5"/>
    <w:uiPriority w:val="99"/>
    <w:rsid w:val="00ED319E"/>
    <w:rPr>
      <w:rFonts w:cs="Times New Roman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3"/>
    <w:link w:val="af"/>
    <w:uiPriority w:val="99"/>
    <w:rsid w:val="00ED319E"/>
    <w:pPr>
      <w:tabs>
        <w:tab w:val="left" w:pos="1701"/>
        <w:tab w:val="left" w:pos="5245"/>
      </w:tabs>
      <w:spacing w:before="120" w:line="240" w:lineRule="auto"/>
      <w:ind w:firstLine="567"/>
    </w:pPr>
    <w:rPr>
      <w:rFonts w:eastAsia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5"/>
    <w:link w:val="ae"/>
    <w:uiPriority w:val="99"/>
    <w:locked/>
    <w:rsid w:val="00ED319E"/>
    <w:rPr>
      <w:rFonts w:eastAsia="Times New Roman" w:cs="Times New Roman"/>
      <w:sz w:val="20"/>
      <w:szCs w:val="20"/>
      <w:lang w:eastAsia="ru-RU"/>
    </w:rPr>
  </w:style>
  <w:style w:type="paragraph" w:styleId="af0">
    <w:name w:val="header"/>
    <w:aliases w:val="ВерхКолонтитул"/>
    <w:basedOn w:val="a3"/>
    <w:link w:val="af1"/>
    <w:uiPriority w:val="99"/>
    <w:rsid w:val="00ED319E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Верхний колонтитул Знак"/>
    <w:aliases w:val="ВерхКолонтитул Знак"/>
    <w:basedOn w:val="a5"/>
    <w:link w:val="af0"/>
    <w:uiPriority w:val="99"/>
    <w:locked/>
    <w:rsid w:val="00ED319E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D31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2">
    <w:name w:val="Table Grid"/>
    <w:basedOn w:val="a6"/>
    <w:uiPriority w:val="99"/>
    <w:rsid w:val="00ED31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3"/>
    <w:uiPriority w:val="99"/>
    <w:rsid w:val="00ED319E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3">
    <w:name w:val="endnote text"/>
    <w:basedOn w:val="a3"/>
    <w:link w:val="af4"/>
    <w:uiPriority w:val="99"/>
    <w:semiHidden/>
    <w:rsid w:val="00ED319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5"/>
    <w:link w:val="af3"/>
    <w:uiPriority w:val="99"/>
    <w:semiHidden/>
    <w:locked/>
    <w:rsid w:val="00ED319E"/>
    <w:rPr>
      <w:rFonts w:eastAsia="Times New Roman" w:cs="Times New Roman"/>
      <w:sz w:val="20"/>
      <w:szCs w:val="20"/>
      <w:lang w:eastAsia="ru-RU"/>
    </w:rPr>
  </w:style>
  <w:style w:type="character" w:styleId="af5">
    <w:name w:val="page number"/>
    <w:basedOn w:val="a5"/>
    <w:uiPriority w:val="99"/>
    <w:rsid w:val="00ED319E"/>
    <w:rPr>
      <w:rFonts w:cs="Times New Roman"/>
    </w:rPr>
  </w:style>
  <w:style w:type="paragraph" w:styleId="af6">
    <w:name w:val="footer"/>
    <w:basedOn w:val="a3"/>
    <w:link w:val="af7"/>
    <w:uiPriority w:val="99"/>
    <w:rsid w:val="00ED319E"/>
    <w:pPr>
      <w:tabs>
        <w:tab w:val="center" w:pos="4819"/>
        <w:tab w:val="right" w:pos="9071"/>
      </w:tabs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5"/>
    <w:link w:val="af6"/>
    <w:uiPriority w:val="99"/>
    <w:locked/>
    <w:rsid w:val="00ED319E"/>
    <w:rPr>
      <w:rFonts w:eastAsia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-FN,Знак сноски 1"/>
    <w:basedOn w:val="a5"/>
    <w:uiPriority w:val="99"/>
    <w:semiHidden/>
    <w:rsid w:val="00ED319E"/>
    <w:rPr>
      <w:rFonts w:cs="Times New Roman"/>
      <w:position w:val="6"/>
      <w:sz w:val="16"/>
    </w:rPr>
  </w:style>
  <w:style w:type="paragraph" w:styleId="af9">
    <w:name w:val="footnote text"/>
    <w:aliases w:val="Table_Footnote_last,Текст сноски Знак Знак,Текст сноски Знак Знак Знак,Текст сноски Знак Знак Знак Знак Знак,Footnote Text Char1,Table_Footnote_last Char1,Текст сноски Знак Знак Char1,Текст сноски Знак Знак Знак Char1 Знак,fn,single space"/>
    <w:basedOn w:val="a3"/>
    <w:link w:val="afa"/>
    <w:uiPriority w:val="99"/>
    <w:semiHidden/>
    <w:rsid w:val="00ED319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,Текст сноски Знак Знак Знак1,Текст сноски Знак Знак Знак Знак,Текст сноски Знак Знак Знак Знак Знак Знак,Footnote Text Char1 Знак,Table_Footnote_last Char1 Знак,Текст сноски Знак Знак Char1 Знак,fn Знак"/>
    <w:basedOn w:val="a5"/>
    <w:link w:val="af9"/>
    <w:uiPriority w:val="99"/>
    <w:locked/>
    <w:rsid w:val="00ED319E"/>
    <w:rPr>
      <w:rFonts w:eastAsia="Times New Roman" w:cs="Times New Roman"/>
      <w:sz w:val="20"/>
      <w:szCs w:val="20"/>
      <w:lang w:eastAsia="ru-RU"/>
    </w:rPr>
  </w:style>
  <w:style w:type="paragraph" w:styleId="afb">
    <w:name w:val="Block Text"/>
    <w:basedOn w:val="a3"/>
    <w:uiPriority w:val="99"/>
    <w:rsid w:val="00ED319E"/>
    <w:pPr>
      <w:tabs>
        <w:tab w:val="left" w:pos="2520"/>
        <w:tab w:val="left" w:pos="3330"/>
        <w:tab w:val="center" w:pos="4819"/>
        <w:tab w:val="left" w:pos="5220"/>
        <w:tab w:val="right" w:pos="9071"/>
      </w:tabs>
      <w:spacing w:before="120" w:line="240" w:lineRule="exact"/>
      <w:ind w:left="851" w:right="957"/>
    </w:pPr>
    <w:rPr>
      <w:rFonts w:ascii="NTCourierVK" w:eastAsia="Times New Roman" w:hAnsi="NTCourierVK" w:cs="NTCourierVK"/>
      <w:szCs w:val="24"/>
      <w:lang w:eastAsia="ru-RU"/>
    </w:rPr>
  </w:style>
  <w:style w:type="paragraph" w:styleId="afc">
    <w:name w:val="Body Text"/>
    <w:basedOn w:val="a3"/>
    <w:link w:val="afd"/>
    <w:uiPriority w:val="99"/>
    <w:rsid w:val="00ED319E"/>
    <w:pPr>
      <w:spacing w:line="240" w:lineRule="exact"/>
      <w:ind w:right="4926"/>
    </w:pPr>
    <w:rPr>
      <w:rFonts w:ascii="NTCourierVK" w:eastAsia="Times New Roman" w:hAnsi="NTCourierVK" w:cs="NTCourierVK"/>
      <w:szCs w:val="24"/>
      <w:lang w:eastAsia="ru-RU"/>
    </w:rPr>
  </w:style>
  <w:style w:type="character" w:customStyle="1" w:styleId="afd">
    <w:name w:val="Основной текст Знак"/>
    <w:basedOn w:val="a5"/>
    <w:link w:val="afc"/>
    <w:uiPriority w:val="99"/>
    <w:locked/>
    <w:rsid w:val="00ED319E"/>
    <w:rPr>
      <w:rFonts w:ascii="NTCourierVK" w:hAnsi="NTCourierVK" w:cs="NTCourierVK"/>
      <w:b/>
      <w:bCs/>
      <w:sz w:val="24"/>
      <w:szCs w:val="24"/>
      <w:lang w:eastAsia="ru-RU"/>
    </w:rPr>
  </w:style>
  <w:style w:type="paragraph" w:styleId="22">
    <w:name w:val="Body Text Indent 2"/>
    <w:basedOn w:val="a3"/>
    <w:link w:val="23"/>
    <w:uiPriority w:val="99"/>
    <w:rsid w:val="00ED319E"/>
    <w:pPr>
      <w:spacing w:line="240" w:lineRule="exact"/>
      <w:ind w:left="1418" w:hanging="567"/>
    </w:pPr>
    <w:rPr>
      <w:rFonts w:ascii="NTCourierVK" w:eastAsia="Times New Roman" w:hAnsi="NTCourierVK" w:cs="NTCourierVK"/>
      <w:szCs w:val="24"/>
      <w:lang w:eastAsia="ru-RU"/>
    </w:rPr>
  </w:style>
  <w:style w:type="character" w:customStyle="1" w:styleId="23">
    <w:name w:val="Основной текст с отступом 2 Знак"/>
    <w:basedOn w:val="a5"/>
    <w:link w:val="22"/>
    <w:uiPriority w:val="99"/>
    <w:locked/>
    <w:rsid w:val="00ED319E"/>
    <w:rPr>
      <w:rFonts w:ascii="NTCourierVK" w:hAnsi="NTCourierVK" w:cs="NTCourierVK"/>
      <w:b/>
      <w:bCs/>
      <w:sz w:val="24"/>
      <w:szCs w:val="24"/>
      <w:lang w:eastAsia="ru-RU"/>
    </w:rPr>
  </w:style>
  <w:style w:type="paragraph" w:styleId="32">
    <w:name w:val="Body Text Indent 3"/>
    <w:basedOn w:val="a3"/>
    <w:link w:val="33"/>
    <w:uiPriority w:val="99"/>
    <w:rsid w:val="00ED319E"/>
    <w:pPr>
      <w:spacing w:line="240" w:lineRule="exact"/>
      <w:ind w:left="1361" w:hanging="510"/>
    </w:pPr>
    <w:rPr>
      <w:rFonts w:ascii="NTCourierVK" w:eastAsia="Times New Roman" w:hAnsi="NTCourierVK" w:cs="NTCourierVK"/>
      <w:szCs w:val="24"/>
      <w:lang w:eastAsia="ru-RU"/>
    </w:rPr>
  </w:style>
  <w:style w:type="character" w:customStyle="1" w:styleId="33">
    <w:name w:val="Основной текст с отступом 3 Знак"/>
    <w:basedOn w:val="a5"/>
    <w:link w:val="32"/>
    <w:uiPriority w:val="99"/>
    <w:locked/>
    <w:rsid w:val="00ED319E"/>
    <w:rPr>
      <w:rFonts w:ascii="NTCourierVK" w:hAnsi="NTCourierVK" w:cs="NTCourierVK"/>
      <w:b/>
      <w:bCs/>
      <w:sz w:val="24"/>
      <w:szCs w:val="24"/>
      <w:lang w:eastAsia="ru-RU"/>
    </w:rPr>
  </w:style>
  <w:style w:type="paragraph" w:styleId="24">
    <w:name w:val="Body Text 2"/>
    <w:basedOn w:val="a3"/>
    <w:link w:val="25"/>
    <w:uiPriority w:val="99"/>
    <w:rsid w:val="00ED319E"/>
    <w:pPr>
      <w:spacing w:line="240" w:lineRule="exact"/>
      <w:ind w:right="4217"/>
    </w:pPr>
    <w:rPr>
      <w:rFonts w:ascii="NTCourierVK" w:eastAsia="Times New Roman" w:hAnsi="NTCourierVK" w:cs="NTCourierVK"/>
      <w:szCs w:val="24"/>
      <w:lang w:eastAsia="ru-RU"/>
    </w:rPr>
  </w:style>
  <w:style w:type="character" w:customStyle="1" w:styleId="25">
    <w:name w:val="Основной текст 2 Знак"/>
    <w:basedOn w:val="a5"/>
    <w:link w:val="24"/>
    <w:uiPriority w:val="99"/>
    <w:locked/>
    <w:rsid w:val="00ED319E"/>
    <w:rPr>
      <w:rFonts w:ascii="NTCourierVK" w:hAnsi="NTCourierVK" w:cs="NTCourierVK"/>
      <w:b/>
      <w:bCs/>
      <w:sz w:val="24"/>
      <w:szCs w:val="24"/>
      <w:lang w:eastAsia="ru-RU"/>
    </w:rPr>
  </w:style>
  <w:style w:type="paragraph" w:styleId="afe">
    <w:name w:val="caption"/>
    <w:aliases w:val="Знак1"/>
    <w:basedOn w:val="a3"/>
    <w:next w:val="a3"/>
    <w:link w:val="aff"/>
    <w:uiPriority w:val="99"/>
    <w:qFormat/>
    <w:rsid w:val="00ED319E"/>
    <w:pPr>
      <w:tabs>
        <w:tab w:val="left" w:pos="3060"/>
      </w:tabs>
      <w:spacing w:line="240" w:lineRule="atLeast"/>
      <w:jc w:val="center"/>
    </w:pPr>
    <w:rPr>
      <w:rFonts w:eastAsia="Times New Roman"/>
      <w:bCs w:val="0"/>
      <w:caps/>
      <w:sz w:val="28"/>
      <w:szCs w:val="20"/>
      <w:lang/>
    </w:rPr>
  </w:style>
  <w:style w:type="paragraph" w:styleId="34">
    <w:name w:val="Body Text 3"/>
    <w:basedOn w:val="a3"/>
    <w:link w:val="35"/>
    <w:uiPriority w:val="99"/>
    <w:rsid w:val="00ED319E"/>
    <w:pPr>
      <w:tabs>
        <w:tab w:val="left" w:pos="2520"/>
        <w:tab w:val="left" w:pos="3828"/>
      </w:tabs>
      <w:spacing w:line="240" w:lineRule="exact"/>
      <w:ind w:right="4926"/>
    </w:pPr>
    <w:rPr>
      <w:rFonts w:eastAsia="Times New Roman"/>
      <w:sz w:val="28"/>
      <w:szCs w:val="28"/>
      <w:lang w:eastAsia="ru-RU"/>
    </w:rPr>
  </w:style>
  <w:style w:type="character" w:customStyle="1" w:styleId="35">
    <w:name w:val="Основной текст 3 Знак"/>
    <w:basedOn w:val="a5"/>
    <w:link w:val="34"/>
    <w:uiPriority w:val="99"/>
    <w:locked/>
    <w:rsid w:val="00ED319E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BodyText21">
    <w:name w:val="Body Text 21"/>
    <w:basedOn w:val="a3"/>
    <w:uiPriority w:val="99"/>
    <w:rsid w:val="00ED319E"/>
    <w:pPr>
      <w:spacing w:before="60" w:after="6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ff0">
    <w:name w:val="Balloon Text"/>
    <w:basedOn w:val="a3"/>
    <w:link w:val="aff1"/>
    <w:uiPriority w:val="99"/>
    <w:semiHidden/>
    <w:rsid w:val="00ED319E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5"/>
    <w:link w:val="aff0"/>
    <w:uiPriority w:val="99"/>
    <w:semiHidden/>
    <w:locked/>
    <w:rsid w:val="00ED319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D31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 Знак Знак Знак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ED319E"/>
    <w:rPr>
      <w:rFonts w:eastAsia="Times New Roman"/>
    </w:rPr>
  </w:style>
  <w:style w:type="paragraph" w:customStyle="1" w:styleId="Noeeu1">
    <w:name w:val="Noeeu1"/>
    <w:basedOn w:val="a3"/>
    <w:uiPriority w:val="99"/>
    <w:rsid w:val="00ED319E"/>
    <w:pPr>
      <w:widowControl w:val="0"/>
      <w:adjustRightInd w:val="0"/>
      <w:spacing w:line="360" w:lineRule="atLeast"/>
      <w:ind w:firstLine="709"/>
    </w:pPr>
    <w:rPr>
      <w:rFonts w:eastAsia="Times New Roman"/>
      <w:sz w:val="28"/>
      <w:szCs w:val="28"/>
      <w:lang w:eastAsia="ja-JP"/>
    </w:rPr>
  </w:style>
  <w:style w:type="paragraph" w:customStyle="1" w:styleId="71">
    <w:name w:val="Знак7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 Знак1 Знак Знак Знак 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ody Text First Indent"/>
    <w:basedOn w:val="a3"/>
    <w:link w:val="aff4"/>
    <w:uiPriority w:val="99"/>
    <w:rsid w:val="00ED319E"/>
    <w:pPr>
      <w:spacing w:after="120" w:line="240" w:lineRule="auto"/>
      <w:ind w:firstLine="210"/>
    </w:pPr>
    <w:rPr>
      <w:rFonts w:eastAsia="Times New Roman"/>
      <w:szCs w:val="24"/>
      <w:lang w:eastAsia="ru-RU"/>
    </w:rPr>
  </w:style>
  <w:style w:type="character" w:customStyle="1" w:styleId="aff4">
    <w:name w:val="Красная строка Знак"/>
    <w:basedOn w:val="afd"/>
    <w:link w:val="aff3"/>
    <w:uiPriority w:val="99"/>
    <w:locked/>
    <w:rsid w:val="00ED319E"/>
    <w:rPr>
      <w:rFonts w:cs="Times New Roman"/>
    </w:rPr>
  </w:style>
  <w:style w:type="paragraph" w:customStyle="1" w:styleId="Normal10-022">
    <w:name w:val="Стиль Normal + 10 пт полужирный По центру Слева:  -02 см Справ...2"/>
    <w:basedOn w:val="a3"/>
    <w:link w:val="Normal10-0220"/>
    <w:uiPriority w:val="99"/>
    <w:rsid w:val="00ED319E"/>
    <w:pPr>
      <w:snapToGrid w:val="0"/>
      <w:spacing w:line="240" w:lineRule="auto"/>
      <w:ind w:left="-113" w:right="-113"/>
      <w:jc w:val="center"/>
    </w:pPr>
    <w:rPr>
      <w:rFonts w:eastAsia="Times New Roman"/>
      <w:bCs w:val="0"/>
      <w:sz w:val="20"/>
      <w:szCs w:val="20"/>
      <w:lang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ED319E"/>
    <w:rPr>
      <w:rFonts w:eastAsia="Times New Roman"/>
      <w:b/>
      <w:sz w:val="20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bCs w:val="0"/>
      <w:sz w:val="20"/>
      <w:szCs w:val="20"/>
      <w:lang/>
    </w:rPr>
  </w:style>
  <w:style w:type="character" w:customStyle="1" w:styleId="Normal10-021">
    <w:name w:val="Normal + 10 пт полужирный По центру Слева:  -02 см Справ... Знак Знак1"/>
    <w:link w:val="Normal10-02"/>
    <w:uiPriority w:val="99"/>
    <w:locked/>
    <w:rsid w:val="00ED319E"/>
    <w:rPr>
      <w:rFonts w:eastAsia="Times New Roman"/>
      <w:b/>
      <w:sz w:val="20"/>
    </w:rPr>
  </w:style>
  <w:style w:type="paragraph" w:styleId="36">
    <w:name w:val="toc 3"/>
    <w:basedOn w:val="a3"/>
    <w:next w:val="a3"/>
    <w:autoRedefine/>
    <w:uiPriority w:val="99"/>
    <w:semiHidden/>
    <w:rsid w:val="00ED319E"/>
    <w:pPr>
      <w:widowControl w:val="0"/>
      <w:autoSpaceDE w:val="0"/>
      <w:autoSpaceDN w:val="0"/>
      <w:adjustRightInd w:val="0"/>
      <w:spacing w:line="240" w:lineRule="auto"/>
      <w:ind w:left="522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3"/>
    <w:next w:val="a3"/>
    <w:autoRedefine/>
    <w:uiPriority w:val="99"/>
    <w:semiHidden/>
    <w:rsid w:val="00ED319E"/>
    <w:pPr>
      <w:widowControl w:val="0"/>
      <w:autoSpaceDE w:val="0"/>
      <w:autoSpaceDN w:val="0"/>
      <w:adjustRightInd w:val="0"/>
      <w:spacing w:before="4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"/>
    <w:link w:val="Normal2"/>
    <w:uiPriority w:val="99"/>
    <w:rsid w:val="00ED319E"/>
    <w:pPr>
      <w:snapToGrid w:val="0"/>
    </w:pPr>
    <w:rPr>
      <w:rFonts w:eastAsia="Times New Roman"/>
      <w:sz w:val="22"/>
      <w:szCs w:val="22"/>
    </w:rPr>
  </w:style>
  <w:style w:type="paragraph" w:styleId="26">
    <w:name w:val="List Bullet 2"/>
    <w:basedOn w:val="a3"/>
    <w:autoRedefine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</w:pPr>
    <w:rPr>
      <w:rFonts w:eastAsia="Times New Roman"/>
      <w:sz w:val="26"/>
      <w:szCs w:val="26"/>
      <w:lang w:eastAsia="ru-RU"/>
    </w:rPr>
  </w:style>
  <w:style w:type="paragraph" w:styleId="27">
    <w:name w:val="toc 2"/>
    <w:basedOn w:val="a3"/>
    <w:next w:val="a3"/>
    <w:autoRedefine/>
    <w:uiPriority w:val="99"/>
    <w:semiHidden/>
    <w:rsid w:val="00ED319E"/>
    <w:pPr>
      <w:widowControl w:val="0"/>
      <w:autoSpaceDE w:val="0"/>
      <w:autoSpaceDN w:val="0"/>
      <w:adjustRightInd w:val="0"/>
      <w:spacing w:line="240" w:lineRule="auto"/>
      <w:ind w:left="26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41">
    <w:name w:val="toc 4"/>
    <w:basedOn w:val="a3"/>
    <w:next w:val="a3"/>
    <w:autoRedefine/>
    <w:uiPriority w:val="99"/>
    <w:semiHidden/>
    <w:rsid w:val="00ED319E"/>
    <w:pPr>
      <w:widowControl w:val="0"/>
      <w:autoSpaceDE w:val="0"/>
      <w:autoSpaceDN w:val="0"/>
      <w:adjustRightInd w:val="0"/>
      <w:spacing w:line="240" w:lineRule="auto"/>
      <w:ind w:left="782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ff5">
    <w:name w:val="Document Map"/>
    <w:basedOn w:val="a3"/>
    <w:link w:val="aff6"/>
    <w:uiPriority w:val="99"/>
    <w:semiHidden/>
    <w:rsid w:val="00ED319E"/>
    <w:pPr>
      <w:widowControl w:val="0"/>
      <w:shd w:val="clear" w:color="auto" w:fill="000080"/>
      <w:autoSpaceDE w:val="0"/>
      <w:autoSpaceDN w:val="0"/>
      <w:adjustRightInd w:val="0"/>
      <w:spacing w:before="12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5"/>
    <w:link w:val="aff5"/>
    <w:uiPriority w:val="99"/>
    <w:semiHidden/>
    <w:locked/>
    <w:rsid w:val="00ED319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f7">
    <w:name w:val="Маркирован"/>
    <w:basedOn w:val="a3"/>
    <w:uiPriority w:val="99"/>
    <w:rsid w:val="00ED319E"/>
    <w:pPr>
      <w:spacing w:line="240" w:lineRule="auto"/>
    </w:pPr>
    <w:rPr>
      <w:rFonts w:eastAsia="Times New Roman"/>
      <w:szCs w:val="24"/>
      <w:lang w:eastAsia="ru-RU"/>
    </w:rPr>
  </w:style>
  <w:style w:type="paragraph" w:styleId="51">
    <w:name w:val="toc 5"/>
    <w:basedOn w:val="a3"/>
    <w:next w:val="a3"/>
    <w:autoRedefine/>
    <w:uiPriority w:val="99"/>
    <w:semiHidden/>
    <w:rsid w:val="00ED319E"/>
    <w:pPr>
      <w:spacing w:line="240" w:lineRule="auto"/>
      <w:ind w:left="960"/>
    </w:pPr>
    <w:rPr>
      <w:rFonts w:eastAsia="Times New Roman"/>
      <w:szCs w:val="24"/>
      <w:lang w:eastAsia="ru-RU"/>
    </w:rPr>
  </w:style>
  <w:style w:type="paragraph" w:styleId="61">
    <w:name w:val="toc 6"/>
    <w:basedOn w:val="a3"/>
    <w:next w:val="a3"/>
    <w:autoRedefine/>
    <w:uiPriority w:val="99"/>
    <w:semiHidden/>
    <w:rsid w:val="00ED319E"/>
    <w:pPr>
      <w:spacing w:line="240" w:lineRule="auto"/>
      <w:ind w:left="1200"/>
    </w:pPr>
    <w:rPr>
      <w:rFonts w:eastAsia="Times New Roman"/>
      <w:szCs w:val="24"/>
      <w:lang w:eastAsia="ru-RU"/>
    </w:rPr>
  </w:style>
  <w:style w:type="paragraph" w:styleId="72">
    <w:name w:val="toc 7"/>
    <w:basedOn w:val="a3"/>
    <w:next w:val="a3"/>
    <w:autoRedefine/>
    <w:uiPriority w:val="99"/>
    <w:semiHidden/>
    <w:rsid w:val="00ED319E"/>
    <w:pPr>
      <w:spacing w:line="240" w:lineRule="auto"/>
      <w:ind w:left="1440"/>
    </w:pPr>
    <w:rPr>
      <w:rFonts w:eastAsia="Times New Roman"/>
      <w:szCs w:val="24"/>
      <w:lang w:eastAsia="ru-RU"/>
    </w:rPr>
  </w:style>
  <w:style w:type="paragraph" w:styleId="82">
    <w:name w:val="toc 8"/>
    <w:basedOn w:val="a3"/>
    <w:next w:val="a3"/>
    <w:autoRedefine/>
    <w:uiPriority w:val="99"/>
    <w:semiHidden/>
    <w:rsid w:val="00ED319E"/>
    <w:pPr>
      <w:spacing w:before="120" w:line="280" w:lineRule="exact"/>
      <w:ind w:left="55"/>
      <w:jc w:val="center"/>
    </w:pPr>
    <w:rPr>
      <w:rFonts w:eastAsia="Times New Roman"/>
      <w:sz w:val="28"/>
      <w:szCs w:val="28"/>
      <w:lang w:eastAsia="ru-RU"/>
    </w:rPr>
  </w:style>
  <w:style w:type="paragraph" w:styleId="91">
    <w:name w:val="toc 9"/>
    <w:basedOn w:val="a3"/>
    <w:next w:val="a3"/>
    <w:autoRedefine/>
    <w:uiPriority w:val="99"/>
    <w:semiHidden/>
    <w:rsid w:val="00ED319E"/>
    <w:pPr>
      <w:spacing w:line="240" w:lineRule="auto"/>
      <w:ind w:left="1920"/>
    </w:pPr>
    <w:rPr>
      <w:rFonts w:eastAsia="Times New Roman"/>
      <w:szCs w:val="24"/>
      <w:lang w:eastAsia="ru-RU"/>
    </w:rPr>
  </w:style>
  <w:style w:type="character" w:styleId="aff8">
    <w:name w:val="endnote reference"/>
    <w:basedOn w:val="a5"/>
    <w:uiPriority w:val="99"/>
    <w:semiHidden/>
    <w:rsid w:val="00ED319E"/>
    <w:rPr>
      <w:rFonts w:cs="Times New Roman"/>
      <w:vertAlign w:val="superscript"/>
    </w:rPr>
  </w:style>
  <w:style w:type="paragraph" w:styleId="aff9">
    <w:name w:val="annotation text"/>
    <w:basedOn w:val="a3"/>
    <w:link w:val="affa"/>
    <w:uiPriority w:val="99"/>
    <w:semiHidden/>
    <w:rsid w:val="00ED319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5"/>
    <w:link w:val="aff9"/>
    <w:uiPriority w:val="99"/>
    <w:semiHidden/>
    <w:locked/>
    <w:rsid w:val="00ED319E"/>
    <w:rPr>
      <w:rFonts w:eastAsia="Times New Roman" w:cs="Times New Roman"/>
      <w:sz w:val="20"/>
      <w:szCs w:val="20"/>
      <w:lang w:eastAsia="ru-RU"/>
    </w:rPr>
  </w:style>
  <w:style w:type="paragraph" w:customStyle="1" w:styleId="127">
    <w:name w:val="127 см"/>
    <w:basedOn w:val="a3"/>
    <w:next w:val="a3"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  <w:ind w:left="720"/>
    </w:pPr>
    <w:rPr>
      <w:rFonts w:eastAsia="Times New Roman"/>
      <w:sz w:val="26"/>
      <w:szCs w:val="26"/>
      <w:lang w:eastAsia="ru-RU"/>
    </w:rPr>
  </w:style>
  <w:style w:type="character" w:styleId="affb">
    <w:name w:val="Emphasis"/>
    <w:basedOn w:val="a5"/>
    <w:uiPriority w:val="99"/>
    <w:qFormat/>
    <w:rsid w:val="00ED319E"/>
    <w:rPr>
      <w:rFonts w:cs="Times New Roman"/>
      <w:i/>
    </w:rPr>
  </w:style>
  <w:style w:type="paragraph" w:customStyle="1" w:styleId="affc">
    <w:name w:val="курсив для заголов об"/>
    <w:basedOn w:val="a3"/>
    <w:uiPriority w:val="99"/>
    <w:rsid w:val="00ED319E"/>
    <w:pPr>
      <w:widowControl w:val="0"/>
      <w:autoSpaceDE w:val="0"/>
      <w:autoSpaceDN w:val="0"/>
      <w:adjustRightInd w:val="0"/>
      <w:spacing w:before="240" w:after="120" w:line="240" w:lineRule="auto"/>
      <w:ind w:firstLine="567"/>
      <w:jc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styleId="affd">
    <w:name w:val="List Bullet"/>
    <w:aliases w:val="Маркированный Знак Знак"/>
    <w:basedOn w:val="a3"/>
    <w:link w:val="affe"/>
    <w:autoRedefine/>
    <w:uiPriority w:val="99"/>
    <w:rsid w:val="00ED319E"/>
    <w:pPr>
      <w:widowControl w:val="0"/>
      <w:tabs>
        <w:tab w:val="left" w:pos="357"/>
        <w:tab w:val="num" w:pos="984"/>
      </w:tabs>
      <w:autoSpaceDE w:val="0"/>
      <w:autoSpaceDN w:val="0"/>
      <w:adjustRightInd w:val="0"/>
      <w:spacing w:before="120" w:line="240" w:lineRule="auto"/>
      <w:ind w:left="357" w:hanging="357"/>
    </w:pPr>
    <w:rPr>
      <w:rFonts w:eastAsia="Times New Roman"/>
      <w:b w:val="0"/>
      <w:bCs w:val="0"/>
      <w:sz w:val="26"/>
      <w:szCs w:val="20"/>
      <w:lang/>
    </w:rPr>
  </w:style>
  <w:style w:type="paragraph" w:customStyle="1" w:styleId="Web">
    <w:name w:val="Обычный (Web)"/>
    <w:basedOn w:val="a3"/>
    <w:uiPriority w:val="99"/>
    <w:rsid w:val="00ED319E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afff">
    <w:name w:val="пунктирное подчеркивание"/>
    <w:basedOn w:val="a3"/>
    <w:next w:val="a3"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</w:pPr>
    <w:rPr>
      <w:rFonts w:eastAsia="Times New Roman"/>
      <w:sz w:val="26"/>
      <w:szCs w:val="26"/>
      <w:u w:val="dotted"/>
      <w:lang w:eastAsia="ru-RU"/>
    </w:rPr>
  </w:style>
  <w:style w:type="paragraph" w:customStyle="1" w:styleId="28">
    <w:name w:val="Знак2 Знак Знак Знак Знак Знак 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0">
    <w:name w:val="Заголовок 1 Знак2 Знак"/>
    <w:aliases w:val="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,Заголовок 1 Знак1 Знак Знак"/>
    <w:uiPriority w:val="99"/>
    <w:rsid w:val="00ED319E"/>
    <w:rPr>
      <w:rFonts w:ascii="Arial" w:hAnsi="Arial"/>
      <w:b/>
      <w:kern w:val="32"/>
      <w:sz w:val="32"/>
      <w:lang w:val="ru-RU" w:eastAsia="ru-RU"/>
    </w:rPr>
  </w:style>
  <w:style w:type="paragraph" w:customStyle="1" w:styleId="afff0">
    <w:name w:val="Список_БК"/>
    <w:basedOn w:val="a3"/>
    <w:uiPriority w:val="99"/>
    <w:rsid w:val="00ED319E"/>
    <w:pPr>
      <w:tabs>
        <w:tab w:val="num" w:pos="720"/>
      </w:tabs>
      <w:spacing w:line="240" w:lineRule="auto"/>
      <w:ind w:firstLine="357"/>
    </w:pPr>
    <w:rPr>
      <w:rFonts w:eastAsia="Times New Roman"/>
      <w:szCs w:val="24"/>
      <w:lang w:eastAsia="ru-RU"/>
    </w:rPr>
  </w:style>
  <w:style w:type="character" w:customStyle="1" w:styleId="Normal2">
    <w:name w:val="Normal Знак Знак2"/>
    <w:link w:val="Normal"/>
    <w:uiPriority w:val="99"/>
    <w:locked/>
    <w:rsid w:val="00ED319E"/>
    <w:rPr>
      <w:rFonts w:eastAsia="Times New Roman"/>
      <w:sz w:val="22"/>
      <w:szCs w:val="22"/>
      <w:lang w:eastAsia="ru-RU" w:bidi="ar-SA"/>
    </w:rPr>
  </w:style>
  <w:style w:type="paragraph" w:customStyle="1" w:styleId="10-021">
    <w:name w:val="Стиль 10 пт полужирный По центру Слева:  -02 см Первая строка:...1"/>
    <w:basedOn w:val="a3"/>
    <w:uiPriority w:val="99"/>
    <w:rsid w:val="00ED319E"/>
    <w:pPr>
      <w:widowControl w:val="0"/>
      <w:autoSpaceDE w:val="0"/>
      <w:autoSpaceDN w:val="0"/>
      <w:adjustRightInd w:val="0"/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42">
    <w:name w:val="Заголовок 4 + курсив"/>
    <w:basedOn w:val="30"/>
    <w:uiPriority w:val="99"/>
    <w:rsid w:val="00ED319E"/>
    <w:pPr>
      <w:keepNext/>
      <w:tabs>
        <w:tab w:val="num" w:pos="1800"/>
      </w:tabs>
      <w:spacing w:before="360" w:after="60"/>
      <w:ind w:left="1728" w:hanging="648"/>
    </w:pPr>
    <w:rPr>
      <w:i/>
      <w:iCs/>
      <w:sz w:val="28"/>
      <w:szCs w:val="28"/>
    </w:rPr>
  </w:style>
  <w:style w:type="paragraph" w:styleId="afff1">
    <w:name w:val="Subtitle"/>
    <w:basedOn w:val="a3"/>
    <w:link w:val="afff2"/>
    <w:uiPriority w:val="99"/>
    <w:qFormat/>
    <w:rsid w:val="00ED319E"/>
    <w:pPr>
      <w:snapToGrid w:val="0"/>
      <w:spacing w:line="240" w:lineRule="auto"/>
      <w:jc w:val="center"/>
    </w:pPr>
    <w:rPr>
      <w:rFonts w:eastAsia="Times New Roman"/>
      <w:i/>
      <w:iCs/>
      <w:szCs w:val="24"/>
      <w:lang w:eastAsia="ru-RU"/>
    </w:rPr>
  </w:style>
  <w:style w:type="character" w:customStyle="1" w:styleId="afff2">
    <w:name w:val="Подзаголовок Знак"/>
    <w:basedOn w:val="a5"/>
    <w:link w:val="afff1"/>
    <w:uiPriority w:val="99"/>
    <w:locked/>
    <w:rsid w:val="00ED319E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14-">
    <w:name w:val="осн.14-отчет"/>
    <w:basedOn w:val="a3"/>
    <w:uiPriority w:val="99"/>
    <w:rsid w:val="00ED319E"/>
    <w:pPr>
      <w:spacing w:after="120" w:line="240" w:lineRule="auto"/>
    </w:pPr>
    <w:rPr>
      <w:rFonts w:eastAsia="Times New Roman"/>
      <w:sz w:val="28"/>
      <w:szCs w:val="28"/>
      <w:lang w:eastAsia="ru-RU"/>
    </w:rPr>
  </w:style>
  <w:style w:type="character" w:styleId="afff3">
    <w:name w:val="FollowedHyperlink"/>
    <w:basedOn w:val="a5"/>
    <w:uiPriority w:val="99"/>
    <w:rsid w:val="00ED319E"/>
    <w:rPr>
      <w:rFonts w:cs="Times New Roman"/>
      <w:color w:val="800080"/>
      <w:u w:val="single"/>
    </w:rPr>
  </w:style>
  <w:style w:type="paragraph" w:customStyle="1" w:styleId="xl24">
    <w:name w:val="xl24"/>
    <w:basedOn w:val="a3"/>
    <w:uiPriority w:val="99"/>
    <w:rsid w:val="00ED319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 w:val="18"/>
      <w:szCs w:val="18"/>
      <w:lang w:eastAsia="ru-RU"/>
    </w:rPr>
  </w:style>
  <w:style w:type="paragraph" w:customStyle="1" w:styleId="xl25">
    <w:name w:val="xl25"/>
    <w:basedOn w:val="a3"/>
    <w:uiPriority w:val="99"/>
    <w:rsid w:val="00ED319E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26">
    <w:name w:val="xl26"/>
    <w:basedOn w:val="a3"/>
    <w:uiPriority w:val="99"/>
    <w:rsid w:val="00ED319E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top"/>
    </w:pPr>
    <w:rPr>
      <w:rFonts w:eastAsia="Arial Unicode MS"/>
      <w:szCs w:val="24"/>
      <w:lang w:eastAsia="ru-RU"/>
    </w:rPr>
  </w:style>
  <w:style w:type="paragraph" w:customStyle="1" w:styleId="xl27">
    <w:name w:val="xl27"/>
    <w:basedOn w:val="a3"/>
    <w:uiPriority w:val="99"/>
    <w:rsid w:val="00ED319E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eastAsia="Arial Unicode MS"/>
      <w:szCs w:val="24"/>
      <w:lang w:eastAsia="ru-RU"/>
    </w:rPr>
  </w:style>
  <w:style w:type="paragraph" w:customStyle="1" w:styleId="xl28">
    <w:name w:val="xl28"/>
    <w:basedOn w:val="a3"/>
    <w:uiPriority w:val="99"/>
    <w:rsid w:val="00ED319E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/>
      <w:szCs w:val="24"/>
      <w:lang w:eastAsia="ru-RU"/>
    </w:rPr>
  </w:style>
  <w:style w:type="paragraph" w:customStyle="1" w:styleId="xl29">
    <w:name w:val="xl29"/>
    <w:basedOn w:val="a3"/>
    <w:uiPriority w:val="99"/>
    <w:rsid w:val="00ED319E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/>
      <w:szCs w:val="24"/>
      <w:lang w:eastAsia="ru-RU"/>
    </w:rPr>
  </w:style>
  <w:style w:type="paragraph" w:customStyle="1" w:styleId="xl30">
    <w:name w:val="xl30"/>
    <w:basedOn w:val="a3"/>
    <w:uiPriority w:val="99"/>
    <w:rsid w:val="00ED319E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top"/>
    </w:pPr>
    <w:rPr>
      <w:rFonts w:eastAsia="Arial Unicode MS"/>
      <w:szCs w:val="24"/>
      <w:lang w:eastAsia="ru-RU"/>
    </w:rPr>
  </w:style>
  <w:style w:type="paragraph" w:customStyle="1" w:styleId="xl31">
    <w:name w:val="xl31"/>
    <w:basedOn w:val="a3"/>
    <w:uiPriority w:val="99"/>
    <w:rsid w:val="00ED319E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eastAsia="Arial Unicode MS"/>
      <w:szCs w:val="24"/>
      <w:lang w:eastAsia="ru-RU"/>
    </w:rPr>
  </w:style>
  <w:style w:type="paragraph" w:customStyle="1" w:styleId="xl32">
    <w:name w:val="xl32"/>
    <w:basedOn w:val="a3"/>
    <w:uiPriority w:val="99"/>
    <w:rsid w:val="00ED319E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 w:val="18"/>
      <w:szCs w:val="18"/>
      <w:lang w:eastAsia="ru-RU"/>
    </w:rPr>
  </w:style>
  <w:style w:type="paragraph" w:customStyle="1" w:styleId="xl33">
    <w:name w:val="xl33"/>
    <w:basedOn w:val="a3"/>
    <w:uiPriority w:val="99"/>
    <w:rsid w:val="00ED319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 w:val="18"/>
      <w:szCs w:val="18"/>
      <w:lang w:eastAsia="ru-RU"/>
    </w:rPr>
  </w:style>
  <w:style w:type="paragraph" w:customStyle="1" w:styleId="xl34">
    <w:name w:val="xl34"/>
    <w:basedOn w:val="a3"/>
    <w:uiPriority w:val="99"/>
    <w:rsid w:val="00ED319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35">
    <w:name w:val="xl35"/>
    <w:basedOn w:val="a3"/>
    <w:uiPriority w:val="99"/>
    <w:rsid w:val="00ED319E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 w:val="18"/>
      <w:szCs w:val="18"/>
      <w:lang w:eastAsia="ru-RU"/>
    </w:rPr>
  </w:style>
  <w:style w:type="paragraph" w:customStyle="1" w:styleId="xl36">
    <w:name w:val="xl36"/>
    <w:basedOn w:val="a3"/>
    <w:uiPriority w:val="99"/>
    <w:rsid w:val="00ED319E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37">
    <w:name w:val="xl37"/>
    <w:basedOn w:val="a3"/>
    <w:uiPriority w:val="99"/>
    <w:rsid w:val="00ED319E"/>
    <w:pPr>
      <w:pBdr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38">
    <w:name w:val="xl38"/>
    <w:basedOn w:val="a3"/>
    <w:uiPriority w:val="99"/>
    <w:rsid w:val="00ED319E"/>
    <w:pPr>
      <w:pBdr>
        <w:top w:val="single" w:sz="12" w:space="0" w:color="auto"/>
        <w:left w:val="single" w:sz="4" w:space="0" w:color="auto"/>
        <w:bottom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39">
    <w:name w:val="xl39"/>
    <w:basedOn w:val="a3"/>
    <w:uiPriority w:val="99"/>
    <w:rsid w:val="00ED319E"/>
    <w:pPr>
      <w:pBdr>
        <w:top w:val="single" w:sz="12" w:space="0" w:color="auto"/>
        <w:bottom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0">
    <w:name w:val="xl40"/>
    <w:basedOn w:val="a3"/>
    <w:uiPriority w:val="99"/>
    <w:rsid w:val="00ED319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1">
    <w:name w:val="xl41"/>
    <w:basedOn w:val="a3"/>
    <w:uiPriority w:val="99"/>
    <w:rsid w:val="00ED319E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2">
    <w:name w:val="xl42"/>
    <w:basedOn w:val="a3"/>
    <w:uiPriority w:val="99"/>
    <w:rsid w:val="00ED319E"/>
    <w:pPr>
      <w:pBdr>
        <w:top w:val="single" w:sz="12" w:space="0" w:color="auto"/>
        <w:bottom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3">
    <w:name w:val="xl43"/>
    <w:basedOn w:val="a3"/>
    <w:uiPriority w:val="99"/>
    <w:rsid w:val="00ED319E"/>
    <w:pPr>
      <w:pBdr>
        <w:bottom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4">
    <w:name w:val="xl44"/>
    <w:basedOn w:val="a3"/>
    <w:uiPriority w:val="99"/>
    <w:rsid w:val="00ED319E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5">
    <w:name w:val="xl45"/>
    <w:basedOn w:val="a3"/>
    <w:uiPriority w:val="99"/>
    <w:rsid w:val="00ED319E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6">
    <w:name w:val="xl46"/>
    <w:basedOn w:val="a3"/>
    <w:uiPriority w:val="99"/>
    <w:rsid w:val="00ED319E"/>
    <w:pPr>
      <w:pBdr>
        <w:bottom w:val="single" w:sz="12" w:space="0" w:color="auto"/>
        <w:right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7">
    <w:name w:val="xl47"/>
    <w:basedOn w:val="a3"/>
    <w:uiPriority w:val="99"/>
    <w:rsid w:val="00ED319E"/>
    <w:pPr>
      <w:pBdr>
        <w:bottom w:val="single" w:sz="12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48">
    <w:name w:val="xl48"/>
    <w:basedOn w:val="a3"/>
    <w:uiPriority w:val="99"/>
    <w:rsid w:val="00ED319E"/>
    <w:pPr>
      <w:pBdr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49">
    <w:name w:val="xl49"/>
    <w:basedOn w:val="a3"/>
    <w:uiPriority w:val="99"/>
    <w:rsid w:val="00ED319E"/>
    <w:pPr>
      <w:pBdr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50">
    <w:name w:val="xl50"/>
    <w:basedOn w:val="a3"/>
    <w:uiPriority w:val="99"/>
    <w:rsid w:val="00ED319E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51">
    <w:name w:val="xl51"/>
    <w:basedOn w:val="a3"/>
    <w:uiPriority w:val="99"/>
    <w:rsid w:val="00E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52">
    <w:name w:val="xl52"/>
    <w:basedOn w:val="a3"/>
    <w:uiPriority w:val="99"/>
    <w:rsid w:val="00ED319E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53">
    <w:name w:val="xl53"/>
    <w:basedOn w:val="a3"/>
    <w:uiPriority w:val="99"/>
    <w:rsid w:val="00ED319E"/>
    <w:pPr>
      <w:pBdr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54">
    <w:name w:val="xl54"/>
    <w:basedOn w:val="a3"/>
    <w:uiPriority w:val="99"/>
    <w:rsid w:val="00ED319E"/>
    <w:pPr>
      <w:pBdr>
        <w:bottom w:val="single" w:sz="12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/>
      <w:szCs w:val="24"/>
      <w:lang w:eastAsia="ru-RU"/>
    </w:rPr>
  </w:style>
  <w:style w:type="paragraph" w:customStyle="1" w:styleId="xl55">
    <w:name w:val="xl55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xl56">
    <w:name w:val="xl56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xl57">
    <w:name w:val="xl57"/>
    <w:basedOn w:val="a3"/>
    <w:uiPriority w:val="99"/>
    <w:rsid w:val="00ED31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xl58">
    <w:name w:val="xl58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xl59">
    <w:name w:val="xl59"/>
    <w:basedOn w:val="a3"/>
    <w:uiPriority w:val="99"/>
    <w:rsid w:val="00ED31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xl60">
    <w:name w:val="xl60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xl61">
    <w:name w:val="xl61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Cs w:val="24"/>
      <w:lang w:eastAsia="ru-RU"/>
    </w:rPr>
  </w:style>
  <w:style w:type="paragraph" w:customStyle="1" w:styleId="xl62">
    <w:name w:val="xl62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63">
    <w:name w:val="xl63"/>
    <w:basedOn w:val="a3"/>
    <w:uiPriority w:val="99"/>
    <w:rsid w:val="00ED31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xl64">
    <w:name w:val="xl64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Normal10-020">
    <w:name w:val="Стиль Normal + 10 пт полужирный По центру Слева:  -02 см Справ..."/>
    <w:basedOn w:val="a3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360">
    <w:name w:val="Стиль Заголовок 3 + Перед:  6 пт"/>
    <w:basedOn w:val="30"/>
    <w:uiPriority w:val="99"/>
    <w:rsid w:val="00ED319E"/>
    <w:pPr>
      <w:keepNext/>
      <w:widowControl w:val="0"/>
      <w:numPr>
        <w:ilvl w:val="2"/>
      </w:numPr>
      <w:autoSpaceDE w:val="0"/>
      <w:autoSpaceDN w:val="0"/>
      <w:adjustRightInd w:val="0"/>
      <w:spacing w:before="120" w:after="60"/>
      <w:ind w:left="720" w:firstLine="720"/>
    </w:pPr>
    <w:rPr>
      <w:rFonts w:ascii="Arial" w:hAnsi="Arial" w:cs="Arial"/>
      <w:b w:val="0"/>
      <w:bCs w:val="0"/>
      <w:sz w:val="28"/>
      <w:szCs w:val="28"/>
    </w:rPr>
  </w:style>
  <w:style w:type="paragraph" w:customStyle="1" w:styleId="xl65">
    <w:name w:val="xl65"/>
    <w:basedOn w:val="a3"/>
    <w:uiPriority w:val="99"/>
    <w:rsid w:val="00ED319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CYR"/>
      <w:sz w:val="16"/>
      <w:szCs w:val="16"/>
      <w:lang w:eastAsia="ru-RU"/>
    </w:rPr>
  </w:style>
  <w:style w:type="paragraph" w:customStyle="1" w:styleId="Normal10">
    <w:name w:val="Стиль Normal + 10 пт полужирный По центру"/>
    <w:basedOn w:val="a3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FR2">
    <w:name w:val="FR2"/>
    <w:uiPriority w:val="99"/>
    <w:rsid w:val="00ED319E"/>
    <w:pPr>
      <w:widowControl w:val="0"/>
      <w:autoSpaceDE w:val="0"/>
      <w:autoSpaceDN w:val="0"/>
      <w:adjustRightInd w:val="0"/>
      <w:spacing w:before="420"/>
      <w:ind w:firstLine="560"/>
    </w:pPr>
    <w:rPr>
      <w:rFonts w:ascii="Courier New" w:eastAsia="Times New Roman" w:hAnsi="Courier New" w:cs="Courier New"/>
      <w:sz w:val="24"/>
      <w:szCs w:val="24"/>
    </w:rPr>
  </w:style>
  <w:style w:type="paragraph" w:customStyle="1" w:styleId="BodyTextIndent21">
    <w:name w:val="Body Text Indent 21"/>
    <w:basedOn w:val="a3"/>
    <w:uiPriority w:val="99"/>
    <w:rsid w:val="00ED319E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ff4">
    <w:name w:val="название Знак Знак"/>
    <w:basedOn w:val="a3"/>
    <w:uiPriority w:val="99"/>
    <w:rsid w:val="00ED319E"/>
    <w:pPr>
      <w:widowControl w:val="0"/>
      <w:autoSpaceDE w:val="0"/>
      <w:autoSpaceDN w:val="0"/>
      <w:adjustRightInd w:val="0"/>
      <w:spacing w:before="24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font5">
    <w:name w:val="font5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Arial Unicode MS"/>
      <w:sz w:val="20"/>
      <w:szCs w:val="20"/>
      <w:lang w:eastAsia="ru-RU"/>
    </w:rPr>
  </w:style>
  <w:style w:type="paragraph" w:customStyle="1" w:styleId="font6">
    <w:name w:val="font6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Arial Unicode MS"/>
      <w:sz w:val="20"/>
      <w:szCs w:val="20"/>
      <w:lang w:eastAsia="ru-RU"/>
    </w:rPr>
  </w:style>
  <w:style w:type="paragraph" w:customStyle="1" w:styleId="37">
    <w:name w:val="Стиль Заголовок 3 + полужирный"/>
    <w:basedOn w:val="30"/>
    <w:uiPriority w:val="99"/>
    <w:rsid w:val="00ED319E"/>
    <w:pPr>
      <w:keepNext/>
      <w:widowControl w:val="0"/>
      <w:numPr>
        <w:ilvl w:val="2"/>
      </w:numPr>
      <w:autoSpaceDE w:val="0"/>
      <w:autoSpaceDN w:val="0"/>
      <w:adjustRightInd w:val="0"/>
      <w:spacing w:before="360" w:after="60"/>
      <w:ind w:left="720" w:firstLine="720"/>
    </w:pPr>
    <w:rPr>
      <w:rFonts w:ascii="Arial" w:hAnsi="Arial" w:cs="Arial"/>
      <w:b w:val="0"/>
      <w:bCs w:val="0"/>
      <w:sz w:val="28"/>
      <w:szCs w:val="28"/>
    </w:rPr>
  </w:style>
  <w:style w:type="paragraph" w:styleId="HTML">
    <w:name w:val="HTML Preformatted"/>
    <w:aliases w:val="Знак5"/>
    <w:basedOn w:val="a3"/>
    <w:link w:val="HTML0"/>
    <w:uiPriority w:val="99"/>
    <w:rsid w:val="00ED3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5 Знак"/>
    <w:basedOn w:val="a5"/>
    <w:link w:val="HTML"/>
    <w:uiPriority w:val="99"/>
    <w:locked/>
    <w:rsid w:val="00ED319E"/>
    <w:rPr>
      <w:rFonts w:ascii="Courier New" w:hAnsi="Courier New" w:cs="Courier New"/>
      <w:sz w:val="20"/>
      <w:szCs w:val="20"/>
      <w:lang w:eastAsia="ru-RU"/>
    </w:rPr>
  </w:style>
  <w:style w:type="paragraph" w:styleId="afff5">
    <w:name w:val="Normal (Web)"/>
    <w:aliases w:val="Обычный (Web)1,Обычный (веб)1,Обычный (веб)11"/>
    <w:basedOn w:val="a3"/>
    <w:uiPriority w:val="99"/>
    <w:rsid w:val="00ED319E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uiPriority w:val="99"/>
    <w:rsid w:val="00ED31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D31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f6">
    <w:name w:val="a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kor1">
    <w:name w:val="kor1"/>
    <w:uiPriority w:val="99"/>
    <w:rsid w:val="00ED319E"/>
    <w:rPr>
      <w:rFonts w:ascii="Arial" w:hAnsi="Arial"/>
      <w:b/>
      <w:color w:val="auto"/>
      <w:sz w:val="18"/>
    </w:rPr>
  </w:style>
  <w:style w:type="paragraph" w:customStyle="1" w:styleId="contentheader2cols">
    <w:name w:val="contentheader2cols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0">
    <w:name w:val="Стиль Normal + полужирный"/>
    <w:basedOn w:val="a3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Normal01125">
    <w:name w:val="Стиль Normal + По ширине Слева:  01 см Первая строка:  125 см ..."/>
    <w:basedOn w:val="a3"/>
    <w:uiPriority w:val="99"/>
    <w:rsid w:val="00ED319E"/>
    <w:pPr>
      <w:spacing w:line="240" w:lineRule="auto"/>
      <w:ind w:left="57"/>
    </w:pPr>
    <w:rPr>
      <w:rFonts w:eastAsia="Times New Roman"/>
      <w:sz w:val="22"/>
      <w:lang w:eastAsia="ru-RU"/>
    </w:rPr>
  </w:style>
  <w:style w:type="paragraph" w:customStyle="1" w:styleId="Normal011251">
    <w:name w:val="Стиль Normal + По ширине Слева:  01 см Первая строка:  125 см ...1"/>
    <w:basedOn w:val="a3"/>
    <w:uiPriority w:val="99"/>
    <w:rsid w:val="00ED319E"/>
    <w:pPr>
      <w:spacing w:line="240" w:lineRule="auto"/>
      <w:ind w:left="57"/>
    </w:pPr>
    <w:rPr>
      <w:rFonts w:eastAsia="Times New Roman"/>
      <w:sz w:val="22"/>
      <w:lang w:eastAsia="ru-RU"/>
    </w:rPr>
  </w:style>
  <w:style w:type="paragraph" w:customStyle="1" w:styleId="ConsCell">
    <w:name w:val="ConsCell"/>
    <w:uiPriority w:val="99"/>
    <w:rsid w:val="00ED3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9">
    <w:name w:val="заголовок 2"/>
    <w:basedOn w:val="12"/>
    <w:next w:val="a3"/>
    <w:link w:val="2a"/>
    <w:uiPriority w:val="99"/>
    <w:rsid w:val="00ED319E"/>
    <w:pPr>
      <w:widowControl w:val="0"/>
      <w:spacing w:before="0"/>
      <w:jc w:val="center"/>
      <w:outlineLvl w:val="9"/>
    </w:pPr>
    <w:rPr>
      <w:rFonts w:ascii="Times New Roman" w:hAnsi="Times New Roman"/>
      <w:bCs w:val="0"/>
      <w:i/>
      <w:sz w:val="24"/>
      <w:szCs w:val="20"/>
      <w:u w:val="none"/>
      <w:lang/>
    </w:rPr>
  </w:style>
  <w:style w:type="character" w:customStyle="1" w:styleId="afff7">
    <w:name w:val="заголовки таблиц Знак Знак"/>
    <w:uiPriority w:val="99"/>
    <w:rsid w:val="00ED319E"/>
    <w:rPr>
      <w:b/>
      <w:sz w:val="24"/>
      <w:lang w:val="ru-RU" w:eastAsia="ru-RU"/>
    </w:rPr>
  </w:style>
  <w:style w:type="character" w:customStyle="1" w:styleId="afff8">
    <w:name w:val="Цветовое выделение"/>
    <w:uiPriority w:val="99"/>
    <w:rsid w:val="00ED319E"/>
    <w:rPr>
      <w:b/>
      <w:color w:val="000080"/>
    </w:rPr>
  </w:style>
  <w:style w:type="paragraph" w:customStyle="1" w:styleId="afff9">
    <w:name w:val="заголовки таблиц Знак"/>
    <w:basedOn w:val="a3"/>
    <w:uiPriority w:val="99"/>
    <w:rsid w:val="00ED319E"/>
    <w:pPr>
      <w:spacing w:before="120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b">
    <w:name w:val="Подзаголовок 2"/>
    <w:basedOn w:val="a3"/>
    <w:uiPriority w:val="99"/>
    <w:rsid w:val="00ED319E"/>
    <w:pPr>
      <w:keepLines/>
      <w:spacing w:line="240" w:lineRule="auto"/>
      <w:ind w:firstLine="850"/>
    </w:pPr>
    <w:rPr>
      <w:rFonts w:eastAsia="Times New Roman"/>
      <w:sz w:val="28"/>
      <w:szCs w:val="28"/>
      <w:lang w:eastAsia="ru-RU"/>
    </w:rPr>
  </w:style>
  <w:style w:type="paragraph" w:customStyle="1" w:styleId="-">
    <w:name w:val="осн.-отчет"/>
    <w:basedOn w:val="a3"/>
    <w:uiPriority w:val="99"/>
    <w:rsid w:val="00ED31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customStyle="1" w:styleId="06">
    <w:name w:val="спис.0.6"/>
    <w:basedOn w:val="a3"/>
    <w:uiPriority w:val="99"/>
    <w:rsid w:val="00ED31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customStyle="1" w:styleId="Normal10-023">
    <w:name w:val="Стиль Normal + 10 пт полужирный По центру Слева:  -02 см Справ... +"/>
    <w:basedOn w:val="a3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Normal3">
    <w:name w:val="Normal Знак Знак Знак Знак Знак"/>
    <w:uiPriority w:val="99"/>
    <w:rsid w:val="00ED319E"/>
    <w:pPr>
      <w:spacing w:before="100" w:after="100"/>
      <w:jc w:val="both"/>
    </w:pPr>
    <w:rPr>
      <w:rFonts w:eastAsia="Times New Roman"/>
      <w:sz w:val="24"/>
      <w:szCs w:val="24"/>
    </w:rPr>
  </w:style>
  <w:style w:type="paragraph" w:customStyle="1" w:styleId="FR1">
    <w:name w:val="FR1"/>
    <w:uiPriority w:val="99"/>
    <w:rsid w:val="00ED319E"/>
    <w:pPr>
      <w:widowControl w:val="0"/>
      <w:autoSpaceDE w:val="0"/>
      <w:autoSpaceDN w:val="0"/>
      <w:adjustRightInd w:val="0"/>
      <w:spacing w:before="240"/>
      <w:ind w:left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100">
    <w:name w:val="Стиль 10 пт полужирный По центру"/>
    <w:basedOn w:val="a3"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Normal4">
    <w:name w:val="Стиль Normal + По центру"/>
    <w:basedOn w:val="a3"/>
    <w:uiPriority w:val="99"/>
    <w:rsid w:val="00ED319E"/>
    <w:pPr>
      <w:spacing w:line="240" w:lineRule="auto"/>
      <w:jc w:val="center"/>
    </w:pPr>
    <w:rPr>
      <w:rFonts w:eastAsia="Times New Roman"/>
      <w:sz w:val="22"/>
      <w:lang w:eastAsia="ru-RU"/>
    </w:rPr>
  </w:style>
  <w:style w:type="character" w:customStyle="1" w:styleId="afffa">
    <w:name w:val="Содержание"/>
    <w:uiPriority w:val="99"/>
    <w:rsid w:val="00ED319E"/>
    <w:rPr>
      <w:rFonts w:ascii="Arial" w:hAnsi="Arial"/>
      <w:b/>
      <w:sz w:val="28"/>
    </w:rPr>
  </w:style>
  <w:style w:type="paragraph" w:styleId="18">
    <w:name w:val="index 1"/>
    <w:basedOn w:val="a3"/>
    <w:next w:val="a3"/>
    <w:autoRedefine/>
    <w:uiPriority w:val="99"/>
    <w:semiHidden/>
    <w:rsid w:val="00ED319E"/>
    <w:pPr>
      <w:widowControl w:val="0"/>
      <w:autoSpaceDE w:val="0"/>
      <w:autoSpaceDN w:val="0"/>
      <w:adjustRightInd w:val="0"/>
      <w:spacing w:before="120" w:line="240" w:lineRule="auto"/>
      <w:ind w:left="260" w:hanging="260"/>
    </w:pPr>
    <w:rPr>
      <w:rFonts w:eastAsia="Times New Roman"/>
      <w:sz w:val="26"/>
      <w:szCs w:val="26"/>
      <w:lang w:eastAsia="ru-RU"/>
    </w:rPr>
  </w:style>
  <w:style w:type="paragraph" w:styleId="afffb">
    <w:name w:val="index heading"/>
    <w:basedOn w:val="a3"/>
    <w:next w:val="18"/>
    <w:uiPriority w:val="99"/>
    <w:semiHidden/>
    <w:rsid w:val="00ED319E"/>
    <w:pPr>
      <w:spacing w:line="240" w:lineRule="auto"/>
    </w:pPr>
    <w:rPr>
      <w:rFonts w:eastAsia="Times New Roman"/>
      <w:szCs w:val="24"/>
      <w:lang w:eastAsia="ru-RU"/>
    </w:rPr>
  </w:style>
  <w:style w:type="paragraph" w:customStyle="1" w:styleId="afffc">
    <w:name w:val="Список нумерованный"/>
    <w:basedOn w:val="a3"/>
    <w:autoRedefine/>
    <w:uiPriority w:val="99"/>
    <w:rsid w:val="00ED319E"/>
    <w:pPr>
      <w:tabs>
        <w:tab w:val="num" w:pos="1134"/>
      </w:tabs>
      <w:spacing w:before="60" w:after="60" w:line="360" w:lineRule="auto"/>
      <w:ind w:firstLine="709"/>
    </w:pPr>
    <w:rPr>
      <w:rFonts w:eastAsia="Times New Roman"/>
      <w:szCs w:val="24"/>
      <w:lang w:eastAsia="ru-RU"/>
    </w:rPr>
  </w:style>
  <w:style w:type="paragraph" w:customStyle="1" w:styleId="afffd">
    <w:name w:val="Название таблицы"/>
    <w:basedOn w:val="a3"/>
    <w:next w:val="a3"/>
    <w:uiPriority w:val="99"/>
    <w:rsid w:val="00ED319E"/>
    <w:pPr>
      <w:spacing w:before="60" w:after="60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afffe">
    <w:name w:val="Название рисунка"/>
    <w:basedOn w:val="a3"/>
    <w:next w:val="a3"/>
    <w:autoRedefine/>
    <w:uiPriority w:val="99"/>
    <w:rsid w:val="00ED319E"/>
    <w:pPr>
      <w:widowControl w:val="0"/>
      <w:suppressAutoHyphens/>
      <w:spacing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ffff">
    <w:name w:val="Для выделения в тексте"/>
    <w:uiPriority w:val="99"/>
    <w:rsid w:val="00ED319E"/>
    <w:rPr>
      <w:b/>
      <w:spacing w:val="40"/>
    </w:rPr>
  </w:style>
  <w:style w:type="paragraph" w:customStyle="1" w:styleId="affff0">
    <w:name w:val="перечисления с цифрой"/>
    <w:basedOn w:val="a3"/>
    <w:uiPriority w:val="99"/>
    <w:rsid w:val="00ED319E"/>
    <w:pPr>
      <w:tabs>
        <w:tab w:val="num" w:pos="360"/>
      </w:tabs>
      <w:spacing w:before="60" w:after="60" w:line="360" w:lineRule="auto"/>
      <w:ind w:left="360" w:hanging="360"/>
    </w:pPr>
    <w:rPr>
      <w:rFonts w:eastAsia="Times New Roman"/>
      <w:szCs w:val="24"/>
      <w:lang w:eastAsia="ru-RU"/>
    </w:rPr>
  </w:style>
  <w:style w:type="paragraph" w:customStyle="1" w:styleId="affff1">
    <w:name w:val="Перечисления с чертой"/>
    <w:basedOn w:val="a3"/>
    <w:uiPriority w:val="99"/>
    <w:rsid w:val="00ED319E"/>
    <w:pPr>
      <w:tabs>
        <w:tab w:val="num" w:pos="1080"/>
      </w:tabs>
      <w:spacing w:before="60" w:after="60" w:line="36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101">
    <w:name w:val="Стиль Заголовок 1 + Первая строка:  0 см"/>
    <w:basedOn w:val="12"/>
    <w:autoRedefine/>
    <w:uiPriority w:val="99"/>
    <w:rsid w:val="00ED319E"/>
    <w:pPr>
      <w:keepNext/>
      <w:widowControl w:val="0"/>
      <w:tabs>
        <w:tab w:val="num" w:pos="360"/>
        <w:tab w:val="left" w:pos="1083"/>
      </w:tabs>
      <w:suppressAutoHyphens/>
      <w:spacing w:before="0"/>
      <w:ind w:left="-57" w:firstLine="741"/>
      <w:jc w:val="center"/>
    </w:pPr>
    <w:rPr>
      <w:kern w:val="28"/>
      <w:sz w:val="32"/>
      <w:szCs w:val="32"/>
      <w:u w:val="none"/>
    </w:rPr>
  </w:style>
  <w:style w:type="paragraph" w:customStyle="1" w:styleId="2003">
    <w:name w:val="Стиль Заголовок 2 + Слева:  0 мм Справа:  0 мм После:  3 пт"/>
    <w:basedOn w:val="20"/>
    <w:uiPriority w:val="99"/>
    <w:rsid w:val="00ED319E"/>
    <w:pPr>
      <w:widowControl w:val="0"/>
      <w:tabs>
        <w:tab w:val="clear" w:pos="1843"/>
      </w:tabs>
      <w:suppressAutoHyphens/>
      <w:overflowPunct/>
      <w:autoSpaceDE/>
      <w:autoSpaceDN/>
      <w:adjustRightInd/>
      <w:spacing w:before="240" w:after="60" w:line="240" w:lineRule="auto"/>
    </w:pPr>
    <w:rPr>
      <w:rFonts w:ascii="Arial" w:hAnsi="Arial" w:cs="Arial"/>
      <w:sz w:val="28"/>
      <w:szCs w:val="28"/>
    </w:rPr>
  </w:style>
  <w:style w:type="paragraph" w:customStyle="1" w:styleId="116pt">
    <w:name w:val="Стиль Заголовок 1 + кернинг от 16 pt"/>
    <w:basedOn w:val="12"/>
    <w:uiPriority w:val="99"/>
    <w:rsid w:val="00ED319E"/>
    <w:pPr>
      <w:keepNext/>
      <w:widowControl w:val="0"/>
      <w:tabs>
        <w:tab w:val="num" w:pos="360"/>
        <w:tab w:val="left" w:pos="1083"/>
      </w:tabs>
      <w:suppressAutoHyphens/>
      <w:spacing w:before="0"/>
      <w:ind w:left="-57" w:firstLine="741"/>
      <w:jc w:val="center"/>
    </w:pPr>
    <w:rPr>
      <w:kern w:val="32"/>
      <w:sz w:val="32"/>
      <w:szCs w:val="32"/>
      <w:u w:val="none"/>
    </w:rPr>
  </w:style>
  <w:style w:type="paragraph" w:customStyle="1" w:styleId="affff2">
    <w:name w:val="Перечисление с цифрой"/>
    <w:basedOn w:val="a3"/>
    <w:uiPriority w:val="99"/>
    <w:rsid w:val="00ED319E"/>
    <w:pPr>
      <w:tabs>
        <w:tab w:val="num" w:pos="1088"/>
      </w:tabs>
      <w:spacing w:before="60" w:after="60" w:line="360" w:lineRule="auto"/>
      <w:ind w:left="48" w:firstLine="680"/>
    </w:pPr>
    <w:rPr>
      <w:rFonts w:eastAsia="Times New Roman"/>
      <w:sz w:val="26"/>
      <w:szCs w:val="26"/>
      <w:lang w:eastAsia="ru-RU"/>
    </w:rPr>
  </w:style>
  <w:style w:type="paragraph" w:customStyle="1" w:styleId="normal5">
    <w:name w:val="normal"/>
    <w:basedOn w:val="a3"/>
    <w:uiPriority w:val="99"/>
    <w:rsid w:val="00ED319E"/>
    <w:pPr>
      <w:spacing w:before="100" w:after="100" w:line="240" w:lineRule="auto"/>
    </w:pPr>
    <w:rPr>
      <w:rFonts w:eastAsia="Times New Roman"/>
      <w:szCs w:val="24"/>
      <w:lang w:eastAsia="ru-RU"/>
    </w:rPr>
  </w:style>
  <w:style w:type="paragraph" w:customStyle="1" w:styleId="Normal6">
    <w:name w:val="Normal Знак Знак Знак Знак"/>
    <w:uiPriority w:val="99"/>
    <w:rsid w:val="00ED319E"/>
    <w:pPr>
      <w:spacing w:before="100" w:after="100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ки таблиц Знак Знак Знак"/>
    <w:uiPriority w:val="99"/>
    <w:rsid w:val="00ED319E"/>
    <w:rPr>
      <w:b/>
      <w:sz w:val="24"/>
      <w:lang w:val="ru-RU" w:eastAsia="ru-RU"/>
    </w:rPr>
  </w:style>
  <w:style w:type="character" w:customStyle="1" w:styleId="affff4">
    <w:name w:val="знак сноски"/>
    <w:uiPriority w:val="99"/>
    <w:rsid w:val="00ED319E"/>
    <w:rPr>
      <w:vertAlign w:val="superscript"/>
    </w:rPr>
  </w:style>
  <w:style w:type="paragraph" w:customStyle="1" w:styleId="38">
    <w:name w:val="Стиль Заголовок 3"/>
    <w:aliases w:val="ПодЗаголовок + Перед:  6 пт"/>
    <w:basedOn w:val="30"/>
    <w:uiPriority w:val="99"/>
    <w:rsid w:val="00ED319E"/>
    <w:pPr>
      <w:keepNext/>
      <w:widowControl w:val="0"/>
      <w:numPr>
        <w:ilvl w:val="2"/>
      </w:numPr>
      <w:autoSpaceDE w:val="0"/>
      <w:autoSpaceDN w:val="0"/>
      <w:adjustRightInd w:val="0"/>
      <w:spacing w:before="120" w:after="60"/>
      <w:ind w:left="720" w:firstLine="720"/>
    </w:pPr>
    <w:rPr>
      <w:rFonts w:ascii="Arial" w:hAnsi="Arial" w:cs="Arial"/>
      <w:sz w:val="28"/>
      <w:szCs w:val="28"/>
    </w:rPr>
  </w:style>
  <w:style w:type="paragraph" w:customStyle="1" w:styleId="affff5">
    <w:name w:val="название Знак"/>
    <w:basedOn w:val="a3"/>
    <w:uiPriority w:val="99"/>
    <w:rsid w:val="00ED319E"/>
    <w:pPr>
      <w:spacing w:before="240" w:after="60" w:line="240" w:lineRule="auto"/>
    </w:pPr>
    <w:rPr>
      <w:rFonts w:eastAsia="Times New Roman"/>
      <w:szCs w:val="24"/>
      <w:lang w:eastAsia="ru-RU"/>
    </w:rPr>
  </w:style>
  <w:style w:type="character" w:customStyle="1" w:styleId="text1">
    <w:name w:val="text1"/>
    <w:uiPriority w:val="99"/>
    <w:rsid w:val="00ED319E"/>
    <w:rPr>
      <w:rFonts w:ascii="Arial" w:hAnsi="Arial"/>
      <w:color w:val="000000"/>
    </w:rPr>
  </w:style>
  <w:style w:type="paragraph" w:customStyle="1" w:styleId="affff6">
    <w:name w:val="Для таблиц"/>
    <w:basedOn w:val="a3"/>
    <w:uiPriority w:val="99"/>
    <w:rsid w:val="00ED319E"/>
    <w:pPr>
      <w:spacing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bodytext2">
    <w:name w:val="bodytext2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fff7">
    <w:name w:val="Абзац"/>
    <w:basedOn w:val="a3"/>
    <w:uiPriority w:val="99"/>
    <w:rsid w:val="00ED319E"/>
    <w:pPr>
      <w:spacing w:line="360" w:lineRule="auto"/>
    </w:pPr>
    <w:rPr>
      <w:rFonts w:eastAsia="Times New Roman"/>
      <w:sz w:val="26"/>
      <w:szCs w:val="26"/>
      <w:lang w:eastAsia="ru-RU"/>
    </w:rPr>
  </w:style>
  <w:style w:type="paragraph" w:styleId="affff8">
    <w:name w:val="annotation subject"/>
    <w:basedOn w:val="aff9"/>
    <w:next w:val="aff9"/>
    <w:link w:val="affff9"/>
    <w:uiPriority w:val="99"/>
    <w:semiHidden/>
    <w:rsid w:val="00ED319E"/>
    <w:pPr>
      <w:widowControl w:val="0"/>
      <w:spacing w:before="60" w:after="60" w:line="360" w:lineRule="auto"/>
      <w:ind w:firstLine="709"/>
    </w:pPr>
  </w:style>
  <w:style w:type="character" w:customStyle="1" w:styleId="affff9">
    <w:name w:val="Тема примечания Знак"/>
    <w:basedOn w:val="affa"/>
    <w:link w:val="affff8"/>
    <w:uiPriority w:val="99"/>
    <w:semiHidden/>
    <w:locked/>
    <w:rsid w:val="00ED319E"/>
    <w:rPr>
      <w:b/>
      <w:bCs/>
    </w:rPr>
  </w:style>
  <w:style w:type="paragraph" w:customStyle="1" w:styleId="text">
    <w:name w:val="text"/>
    <w:basedOn w:val="a3"/>
    <w:uiPriority w:val="99"/>
    <w:rsid w:val="00ED319E"/>
    <w:pPr>
      <w:spacing w:line="240" w:lineRule="auto"/>
    </w:pPr>
    <w:rPr>
      <w:rFonts w:eastAsia="Times New Roman"/>
      <w:sz w:val="18"/>
      <w:szCs w:val="18"/>
      <w:lang w:eastAsia="ru-RU"/>
    </w:rPr>
  </w:style>
  <w:style w:type="paragraph" w:customStyle="1" w:styleId="Normal11">
    <w:name w:val="Normal Знак Знак Знак Знак1 Знак Знак"/>
    <w:link w:val="Normal12"/>
    <w:uiPriority w:val="99"/>
    <w:rsid w:val="00ED319E"/>
    <w:pPr>
      <w:spacing w:before="100" w:after="100"/>
      <w:jc w:val="both"/>
    </w:pPr>
    <w:rPr>
      <w:rFonts w:eastAsia="Times New Roman"/>
      <w:sz w:val="22"/>
      <w:szCs w:val="22"/>
    </w:rPr>
  </w:style>
  <w:style w:type="character" w:customStyle="1" w:styleId="Normal12">
    <w:name w:val="Normal Знак Знак Знак Знак1 Знак Знак Знак"/>
    <w:link w:val="Normal11"/>
    <w:uiPriority w:val="99"/>
    <w:locked/>
    <w:rsid w:val="00ED319E"/>
    <w:rPr>
      <w:rFonts w:eastAsia="Times New Roman"/>
      <w:sz w:val="22"/>
      <w:szCs w:val="22"/>
      <w:lang w:eastAsia="ru-RU" w:bidi="ar-SA"/>
    </w:rPr>
  </w:style>
  <w:style w:type="paragraph" w:customStyle="1" w:styleId="affffa">
    <w:name w:val="название"/>
    <w:basedOn w:val="a3"/>
    <w:uiPriority w:val="99"/>
    <w:rsid w:val="00ED319E"/>
    <w:pPr>
      <w:spacing w:before="240" w:line="240" w:lineRule="auto"/>
    </w:pPr>
    <w:rPr>
      <w:rFonts w:eastAsia="Times New Roman"/>
      <w:szCs w:val="24"/>
      <w:lang w:eastAsia="ru-RU"/>
    </w:rPr>
  </w:style>
  <w:style w:type="paragraph" w:customStyle="1" w:styleId="Normal7">
    <w:name w:val="Normal Знак Знак"/>
    <w:uiPriority w:val="99"/>
    <w:rsid w:val="00ED319E"/>
    <w:pPr>
      <w:spacing w:before="100" w:after="100"/>
      <w:jc w:val="both"/>
    </w:pPr>
    <w:rPr>
      <w:rFonts w:eastAsia="Times New Roman"/>
      <w:sz w:val="24"/>
      <w:szCs w:val="24"/>
    </w:rPr>
  </w:style>
  <w:style w:type="paragraph" w:customStyle="1" w:styleId="BodyTextIndent31">
    <w:name w:val="Body Text Indent 31"/>
    <w:basedOn w:val="a3"/>
    <w:uiPriority w:val="99"/>
    <w:rsid w:val="00ED319E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eastAsia="Times New Roman"/>
      <w:sz w:val="26"/>
      <w:szCs w:val="26"/>
      <w:lang w:eastAsia="ru-RU"/>
    </w:rPr>
  </w:style>
  <w:style w:type="paragraph" w:customStyle="1" w:styleId="affffb">
    <w:name w:val="аблотст"/>
    <w:basedOn w:val="a3"/>
    <w:uiPriority w:val="99"/>
    <w:rsid w:val="00ED319E"/>
    <w:pPr>
      <w:widowControl w:val="0"/>
      <w:spacing w:line="-220" w:lineRule="auto"/>
      <w:ind w:left="85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8">
    <w:name w:val="Normal Знак Знак Знак Знак Знак Знак"/>
    <w:uiPriority w:val="99"/>
    <w:rsid w:val="00ED319E"/>
    <w:rPr>
      <w:snapToGrid w:val="0"/>
      <w:sz w:val="24"/>
      <w:lang w:val="ru-RU" w:eastAsia="ru-RU"/>
    </w:rPr>
  </w:style>
  <w:style w:type="character" w:customStyle="1" w:styleId="affffc">
    <w:name w:val="заголовки таблиц Знак Знак Знак Знак"/>
    <w:uiPriority w:val="99"/>
    <w:rsid w:val="00ED319E"/>
    <w:rPr>
      <w:b/>
      <w:sz w:val="24"/>
      <w:lang w:val="ru-RU" w:eastAsia="ru-RU"/>
    </w:rPr>
  </w:style>
  <w:style w:type="character" w:customStyle="1" w:styleId="affffd">
    <w:name w:val="название Знак Знак Знак"/>
    <w:uiPriority w:val="99"/>
    <w:rsid w:val="00ED319E"/>
    <w:rPr>
      <w:b/>
      <w:snapToGrid w:val="0"/>
      <w:sz w:val="24"/>
      <w:lang w:val="ru-RU" w:eastAsia="ru-RU"/>
    </w:rPr>
  </w:style>
  <w:style w:type="paragraph" w:styleId="affffe">
    <w:name w:val="Plain Text"/>
    <w:basedOn w:val="a3"/>
    <w:link w:val="afffff"/>
    <w:uiPriority w:val="99"/>
    <w:rsid w:val="00ED319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">
    <w:name w:val="Текст Знак"/>
    <w:basedOn w:val="a5"/>
    <w:link w:val="affffe"/>
    <w:uiPriority w:val="99"/>
    <w:locked/>
    <w:rsid w:val="00ED319E"/>
    <w:rPr>
      <w:rFonts w:ascii="Courier New" w:hAnsi="Courier New" w:cs="Courier New"/>
      <w:sz w:val="20"/>
      <w:szCs w:val="20"/>
      <w:lang w:eastAsia="ru-RU"/>
    </w:rPr>
  </w:style>
  <w:style w:type="paragraph" w:customStyle="1" w:styleId="610">
    <w:name w:val="Стиль По ширине Перед:  6 пт1"/>
    <w:basedOn w:val="a3"/>
    <w:uiPriority w:val="99"/>
    <w:rsid w:val="00ED319E"/>
    <w:pPr>
      <w:tabs>
        <w:tab w:val="num" w:pos="417"/>
      </w:tabs>
      <w:spacing w:line="240" w:lineRule="auto"/>
      <w:ind w:left="397" w:hanging="340"/>
    </w:pPr>
    <w:rPr>
      <w:rFonts w:eastAsia="Times New Roman"/>
      <w:szCs w:val="24"/>
      <w:lang w:eastAsia="ru-RU"/>
    </w:rPr>
  </w:style>
  <w:style w:type="paragraph" w:customStyle="1" w:styleId="121">
    <w:name w:val="Стиль 12 пт Знак Знак"/>
    <w:basedOn w:val="a3"/>
    <w:link w:val="122"/>
    <w:uiPriority w:val="99"/>
    <w:rsid w:val="00ED319E"/>
    <w:pPr>
      <w:spacing w:before="120" w:line="240" w:lineRule="auto"/>
      <w:ind w:firstLine="709"/>
    </w:pPr>
    <w:rPr>
      <w:rFonts w:eastAsia="Times New Roman"/>
      <w:b w:val="0"/>
      <w:bCs w:val="0"/>
      <w:sz w:val="26"/>
      <w:szCs w:val="20"/>
      <w:lang/>
    </w:rPr>
  </w:style>
  <w:style w:type="character" w:customStyle="1" w:styleId="122">
    <w:name w:val="Стиль 12 пт Знак Знак Знак"/>
    <w:link w:val="121"/>
    <w:uiPriority w:val="99"/>
    <w:locked/>
    <w:rsid w:val="00ED319E"/>
    <w:rPr>
      <w:rFonts w:eastAsia="Times New Roman"/>
      <w:sz w:val="26"/>
    </w:rPr>
  </w:style>
  <w:style w:type="paragraph" w:styleId="2c">
    <w:name w:val="List 2"/>
    <w:basedOn w:val="a3"/>
    <w:uiPriority w:val="99"/>
    <w:rsid w:val="00ED319E"/>
    <w:pPr>
      <w:spacing w:line="240" w:lineRule="auto"/>
      <w:ind w:left="566" w:hanging="283"/>
    </w:pPr>
    <w:rPr>
      <w:rFonts w:eastAsia="Times New Roman"/>
      <w:szCs w:val="24"/>
      <w:lang w:eastAsia="ru-RU"/>
    </w:rPr>
  </w:style>
  <w:style w:type="paragraph" w:customStyle="1" w:styleId="5Arial">
    <w:name w:val="Стиль Заголовок 5 + Arial"/>
    <w:basedOn w:val="5"/>
    <w:uiPriority w:val="99"/>
    <w:rsid w:val="00ED319E"/>
    <w:pPr>
      <w:widowControl w:val="0"/>
      <w:autoSpaceDE w:val="0"/>
      <w:autoSpaceDN w:val="0"/>
      <w:adjustRightInd w:val="0"/>
      <w:spacing w:before="240" w:after="60"/>
      <w:ind w:left="0"/>
    </w:pPr>
    <w:rPr>
      <w:rFonts w:ascii="Arial" w:hAnsi="Arial" w:cs="Arial"/>
      <w:sz w:val="26"/>
      <w:szCs w:val="26"/>
    </w:rPr>
  </w:style>
  <w:style w:type="paragraph" w:customStyle="1" w:styleId="5Arial1">
    <w:name w:val="Стиль Заголовок 5 + Arial1"/>
    <w:basedOn w:val="5"/>
    <w:uiPriority w:val="99"/>
    <w:rsid w:val="00ED319E"/>
    <w:pPr>
      <w:widowControl w:val="0"/>
      <w:autoSpaceDE w:val="0"/>
      <w:autoSpaceDN w:val="0"/>
      <w:adjustRightInd w:val="0"/>
      <w:spacing w:before="360" w:after="60"/>
      <w:ind w:left="0"/>
    </w:pPr>
    <w:rPr>
      <w:rFonts w:ascii="Arial" w:hAnsi="Arial" w:cs="Arial"/>
      <w:sz w:val="26"/>
      <w:szCs w:val="26"/>
    </w:rPr>
  </w:style>
  <w:style w:type="paragraph" w:customStyle="1" w:styleId="5Arial6">
    <w:name w:val="Стиль Заголовок 5 + Arial Перед:  6 пт"/>
    <w:basedOn w:val="5"/>
    <w:uiPriority w:val="99"/>
    <w:rsid w:val="00ED319E"/>
    <w:pPr>
      <w:widowControl w:val="0"/>
      <w:autoSpaceDE w:val="0"/>
      <w:autoSpaceDN w:val="0"/>
      <w:adjustRightInd w:val="0"/>
      <w:spacing w:before="120" w:after="60"/>
      <w:ind w:left="0"/>
    </w:pPr>
    <w:rPr>
      <w:rFonts w:ascii="Arial" w:hAnsi="Arial" w:cs="Arial"/>
      <w:sz w:val="26"/>
      <w:szCs w:val="26"/>
    </w:rPr>
  </w:style>
  <w:style w:type="paragraph" w:customStyle="1" w:styleId="f1">
    <w:name w:val="ОВf1новной текст"/>
    <w:basedOn w:val="a3"/>
    <w:uiPriority w:val="99"/>
    <w:rsid w:val="00ED319E"/>
    <w:pPr>
      <w:widowControl w:val="0"/>
      <w:spacing w:line="240" w:lineRule="auto"/>
      <w:ind w:firstLine="397"/>
    </w:pPr>
    <w:rPr>
      <w:rFonts w:eastAsia="Times New Roman"/>
      <w:color w:val="000000"/>
      <w:sz w:val="22"/>
      <w:lang w:eastAsia="ru-RU"/>
    </w:rPr>
  </w:style>
  <w:style w:type="paragraph" w:customStyle="1" w:styleId="266">
    <w:name w:val="Стиль Стиль Заголовок 2 + Перед:  6 пт + Перед:  6 пт"/>
    <w:basedOn w:val="260"/>
    <w:uiPriority w:val="99"/>
    <w:rsid w:val="00ED319E"/>
  </w:style>
  <w:style w:type="paragraph" w:customStyle="1" w:styleId="260">
    <w:name w:val="Стиль Заголовок 2 + Перед:  6 пт"/>
    <w:basedOn w:val="20"/>
    <w:uiPriority w:val="99"/>
    <w:rsid w:val="00ED319E"/>
    <w:pPr>
      <w:widowControl w:val="0"/>
      <w:numPr>
        <w:ilvl w:val="1"/>
      </w:numPr>
      <w:tabs>
        <w:tab w:val="clear" w:pos="1843"/>
        <w:tab w:val="num" w:pos="360"/>
      </w:tabs>
      <w:overflowPunct/>
      <w:spacing w:before="480" w:after="60" w:line="240" w:lineRule="auto"/>
      <w:ind w:firstLine="720"/>
      <w:jc w:val="both"/>
    </w:pPr>
    <w:rPr>
      <w:rFonts w:ascii="Arial" w:hAnsi="Arial" w:cs="Arial"/>
      <w:i/>
      <w:iCs/>
      <w:sz w:val="28"/>
      <w:szCs w:val="28"/>
    </w:rPr>
  </w:style>
  <w:style w:type="paragraph" w:customStyle="1" w:styleId="56">
    <w:name w:val="Стиль Заголовок 5 + По центру Перед:  6 пт"/>
    <w:basedOn w:val="5"/>
    <w:uiPriority w:val="99"/>
    <w:rsid w:val="00ED319E"/>
    <w:pPr>
      <w:widowControl w:val="0"/>
      <w:autoSpaceDE w:val="0"/>
      <w:autoSpaceDN w:val="0"/>
      <w:adjustRightInd w:val="0"/>
      <w:spacing w:before="360" w:after="60"/>
      <w:ind w:left="0"/>
      <w:jc w:val="center"/>
    </w:pPr>
    <w:rPr>
      <w:rFonts w:ascii="Arial" w:hAnsi="Arial" w:cs="Arial"/>
      <w:sz w:val="26"/>
      <w:szCs w:val="26"/>
    </w:rPr>
  </w:style>
  <w:style w:type="paragraph" w:customStyle="1" w:styleId="Normal9">
    <w:name w:val="Стиль Normal +"/>
    <w:basedOn w:val="a3"/>
    <w:uiPriority w:val="99"/>
    <w:rsid w:val="00ED319E"/>
    <w:pPr>
      <w:spacing w:line="240" w:lineRule="auto"/>
    </w:pPr>
    <w:rPr>
      <w:rFonts w:eastAsia="Times New Roman"/>
      <w:sz w:val="22"/>
      <w:lang w:eastAsia="ru-RU"/>
    </w:rPr>
  </w:style>
  <w:style w:type="paragraph" w:customStyle="1" w:styleId="063">
    <w:name w:val="Список_0.63"/>
    <w:basedOn w:val="a3"/>
    <w:uiPriority w:val="99"/>
    <w:rsid w:val="00ED319E"/>
    <w:pPr>
      <w:numPr>
        <w:numId w:val="9"/>
      </w:numPr>
      <w:tabs>
        <w:tab w:val="clear" w:pos="1477"/>
        <w:tab w:val="left" w:pos="900"/>
      </w:tabs>
      <w:spacing w:line="240" w:lineRule="auto"/>
      <w:ind w:left="0" w:firstLine="720"/>
    </w:pPr>
    <w:rPr>
      <w:rFonts w:eastAsia="Times New Roman"/>
      <w:szCs w:val="24"/>
      <w:lang w:eastAsia="ru-RU"/>
    </w:rPr>
  </w:style>
  <w:style w:type="paragraph" w:styleId="afffff0">
    <w:name w:val="table of figures"/>
    <w:basedOn w:val="a3"/>
    <w:next w:val="a3"/>
    <w:uiPriority w:val="99"/>
    <w:semiHidden/>
    <w:rsid w:val="00ED319E"/>
    <w:pPr>
      <w:widowControl w:val="0"/>
      <w:autoSpaceDE w:val="0"/>
      <w:autoSpaceDN w:val="0"/>
      <w:adjustRightInd w:val="0"/>
      <w:spacing w:before="12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23">
    <w:name w:val="Стиль полужирный Перед:  12 пт"/>
    <w:basedOn w:val="a3"/>
    <w:uiPriority w:val="99"/>
    <w:rsid w:val="00ED319E"/>
    <w:pPr>
      <w:widowControl w:val="0"/>
      <w:autoSpaceDE w:val="0"/>
      <w:autoSpaceDN w:val="0"/>
      <w:adjustRightInd w:val="0"/>
      <w:spacing w:before="240" w:line="240" w:lineRule="auto"/>
    </w:pPr>
    <w:rPr>
      <w:rFonts w:eastAsia="Times New Roman"/>
      <w:sz w:val="28"/>
      <w:szCs w:val="28"/>
      <w:lang w:eastAsia="ru-RU"/>
    </w:rPr>
  </w:style>
  <w:style w:type="table" w:styleId="19">
    <w:name w:val="Table Grid 1"/>
    <w:basedOn w:val="a6"/>
    <w:uiPriority w:val="99"/>
    <w:rsid w:val="00ED319E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Заголовок 21"/>
    <w:basedOn w:val="a3"/>
    <w:uiPriority w:val="99"/>
    <w:rsid w:val="00ED319E"/>
    <w:pPr>
      <w:spacing w:before="100" w:beforeAutospacing="1" w:after="150" w:line="240" w:lineRule="auto"/>
      <w:outlineLvl w:val="2"/>
    </w:pPr>
    <w:rPr>
      <w:rFonts w:eastAsia="Times New Roman"/>
      <w:color w:val="A52E26"/>
      <w:sz w:val="18"/>
      <w:szCs w:val="18"/>
      <w:lang w:eastAsia="ru-RU"/>
    </w:rPr>
  </w:style>
  <w:style w:type="paragraph" w:customStyle="1" w:styleId="1b">
    <w:name w:val="Знак Знак Знак Знак1 Знак Знак Знак Знак Знак Знак Знак Знак Знак Знак Знак Знак Знак Знак Знак Знак Знак Знак Знак Знак Знак Знак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">
    <w:name w:val="Название объекта Знак"/>
    <w:aliases w:val="Знак1 Знак"/>
    <w:link w:val="afe"/>
    <w:uiPriority w:val="99"/>
    <w:locked/>
    <w:rsid w:val="00ED319E"/>
    <w:rPr>
      <w:rFonts w:eastAsia="Times New Roman"/>
      <w:b/>
      <w:caps/>
      <w:sz w:val="28"/>
    </w:rPr>
  </w:style>
  <w:style w:type="character" w:customStyle="1" w:styleId="Normal13">
    <w:name w:val="Normal Знак Знак1"/>
    <w:uiPriority w:val="99"/>
    <w:rsid w:val="00ED319E"/>
    <w:rPr>
      <w:sz w:val="22"/>
      <w:lang w:val="ru-RU" w:eastAsia="ru-RU"/>
    </w:rPr>
  </w:style>
  <w:style w:type="paragraph" w:customStyle="1" w:styleId="124">
    <w:name w:val="Стиль 12 пт"/>
    <w:basedOn w:val="a3"/>
    <w:uiPriority w:val="99"/>
    <w:rsid w:val="00ED319E"/>
    <w:pPr>
      <w:spacing w:before="120" w:line="240" w:lineRule="auto"/>
      <w:ind w:firstLine="709"/>
    </w:pPr>
    <w:rPr>
      <w:rFonts w:eastAsia="Times New Roman"/>
      <w:sz w:val="26"/>
      <w:szCs w:val="26"/>
      <w:lang w:eastAsia="ru-RU"/>
    </w:rPr>
  </w:style>
  <w:style w:type="character" w:customStyle="1" w:styleId="Normal10-0221">
    <w:name w:val="Стиль Normal + 10 пт полужирный По центру Слева:  -02 см Справ...2 Знак Знак1"/>
    <w:uiPriority w:val="99"/>
    <w:rsid w:val="00ED319E"/>
    <w:rPr>
      <w:b/>
      <w:lang w:val="ru-RU" w:eastAsia="ru-RU"/>
    </w:rPr>
  </w:style>
  <w:style w:type="paragraph" w:customStyle="1" w:styleId="xl66">
    <w:name w:val="xl66"/>
    <w:basedOn w:val="a3"/>
    <w:uiPriority w:val="99"/>
    <w:rsid w:val="00ED31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10">
    <w:name w:val="Заголовок 3 Знак Знак1"/>
    <w:aliases w:val="ПодЗаголовок Знак Знак Знак"/>
    <w:uiPriority w:val="99"/>
    <w:rsid w:val="00ED319E"/>
    <w:rPr>
      <w:rFonts w:ascii="Arial" w:hAnsi="Arial"/>
      <w:b/>
      <w:sz w:val="26"/>
      <w:lang w:val="ru-RU" w:eastAsia="ru-RU"/>
    </w:rPr>
  </w:style>
  <w:style w:type="paragraph" w:customStyle="1" w:styleId="39">
    <w:name w:val="Верхний колонтитул3"/>
    <w:basedOn w:val="a3"/>
    <w:uiPriority w:val="99"/>
    <w:rsid w:val="00ED319E"/>
    <w:pPr>
      <w:widowControl w:val="0"/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e">
    <w:name w:val="Маркированный список Знак"/>
    <w:aliases w:val="Маркированный Знак Знак Знак"/>
    <w:link w:val="affd"/>
    <w:uiPriority w:val="99"/>
    <w:locked/>
    <w:rsid w:val="00ED319E"/>
    <w:rPr>
      <w:rFonts w:eastAsia="Times New Roman"/>
      <w:sz w:val="26"/>
    </w:rPr>
  </w:style>
  <w:style w:type="paragraph" w:customStyle="1" w:styleId="92">
    <w:name w:val="заголовок 9"/>
    <w:basedOn w:val="a3"/>
    <w:next w:val="a3"/>
    <w:uiPriority w:val="99"/>
    <w:rsid w:val="00ED319E"/>
    <w:pPr>
      <w:keepNext/>
      <w:autoSpaceDE w:val="0"/>
      <w:autoSpaceDN w:val="0"/>
      <w:spacing w:line="240" w:lineRule="auto"/>
      <w:ind w:left="-111" w:right="-5488"/>
    </w:pPr>
    <w:rPr>
      <w:rFonts w:eastAsia="Times New Roman"/>
      <w:szCs w:val="24"/>
      <w:lang w:eastAsia="ru-RU"/>
    </w:rPr>
  </w:style>
  <w:style w:type="character" w:customStyle="1" w:styleId="afffff1">
    <w:name w:val="Символ сноски"/>
    <w:uiPriority w:val="99"/>
    <w:rsid w:val="00ED319E"/>
    <w:rPr>
      <w:vertAlign w:val="superscript"/>
    </w:rPr>
  </w:style>
  <w:style w:type="paragraph" w:customStyle="1" w:styleId="afffff2">
    <w:name w:val="Текст письма"/>
    <w:basedOn w:val="a3"/>
    <w:uiPriority w:val="99"/>
    <w:rsid w:val="00ED319E"/>
    <w:pPr>
      <w:spacing w:line="360" w:lineRule="exact"/>
      <w:ind w:firstLine="709"/>
    </w:pPr>
    <w:rPr>
      <w:rFonts w:eastAsia="Times New Roman"/>
      <w:sz w:val="28"/>
      <w:szCs w:val="28"/>
      <w:lang w:eastAsia="ru-RU"/>
    </w:rPr>
  </w:style>
  <w:style w:type="character" w:customStyle="1" w:styleId="afffff3">
    <w:name w:val="Гипертекстовая ссылка"/>
    <w:uiPriority w:val="99"/>
    <w:rsid w:val="00ED319E"/>
    <w:rPr>
      <w:color w:val="008000"/>
      <w:sz w:val="20"/>
      <w:u w:val="single"/>
    </w:rPr>
  </w:style>
  <w:style w:type="paragraph" w:customStyle="1" w:styleId="1270">
    <w:name w:val="Слева:  127 см"/>
    <w:basedOn w:val="a3"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  <w:ind w:left="720"/>
    </w:pPr>
    <w:rPr>
      <w:rFonts w:eastAsia="Times New Roman"/>
      <w:sz w:val="26"/>
      <w:szCs w:val="26"/>
      <w:lang w:eastAsia="ru-RU"/>
    </w:rPr>
  </w:style>
  <w:style w:type="character" w:customStyle="1" w:styleId="3a">
    <w:name w:val="Заголовок 3 Знак Знак"/>
    <w:uiPriority w:val="99"/>
    <w:rsid w:val="00ED319E"/>
    <w:rPr>
      <w:rFonts w:ascii="Arial" w:hAnsi="Arial"/>
      <w:b/>
      <w:sz w:val="26"/>
      <w:lang w:val="ru-RU" w:eastAsia="ru-RU"/>
    </w:rPr>
  </w:style>
  <w:style w:type="paragraph" w:customStyle="1" w:styleId="12700">
    <w:name w:val="Стиль Слева:  127 см Первая строка:  0 см"/>
    <w:basedOn w:val="a3"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  <w:ind w:left="720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3"/>
    <w:uiPriority w:val="99"/>
    <w:rsid w:val="00ED31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12701">
    <w:name w:val="127 см Первая строка:  0 см"/>
    <w:basedOn w:val="a3"/>
    <w:uiPriority w:val="99"/>
    <w:rsid w:val="00ED319E"/>
    <w:pPr>
      <w:widowControl w:val="0"/>
      <w:autoSpaceDE w:val="0"/>
      <w:autoSpaceDN w:val="0"/>
      <w:adjustRightInd w:val="0"/>
      <w:spacing w:before="120" w:line="240" w:lineRule="auto"/>
      <w:ind w:left="720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3"/>
    <w:uiPriority w:val="99"/>
    <w:rsid w:val="00ED3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10-0222">
    <w:name w:val="Стиль Normal + 10 пт полужирный По центру Слева:  -02 см Справ...2 Знак Знак"/>
    <w:uiPriority w:val="99"/>
    <w:rsid w:val="00ED319E"/>
    <w:rPr>
      <w:b/>
      <w:sz w:val="24"/>
      <w:lang w:val="ru-RU" w:eastAsia="ru-RU"/>
    </w:rPr>
  </w:style>
  <w:style w:type="paragraph" w:customStyle="1" w:styleId="xl69">
    <w:name w:val="xl69"/>
    <w:basedOn w:val="a3"/>
    <w:uiPriority w:val="99"/>
    <w:rsid w:val="00E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ffff4">
    <w:name w:val="Таблицы (моноширинный)"/>
    <w:basedOn w:val="a3"/>
    <w:next w:val="a3"/>
    <w:uiPriority w:val="99"/>
    <w:rsid w:val="00ED319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3"/>
    <w:uiPriority w:val="99"/>
    <w:rsid w:val="00E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3"/>
    <w:uiPriority w:val="99"/>
    <w:rsid w:val="00ED31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afffff5">
    <w:name w:val="обычный"/>
    <w:basedOn w:val="a3"/>
    <w:uiPriority w:val="99"/>
    <w:rsid w:val="00ED319E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3"/>
    <w:uiPriority w:val="99"/>
    <w:rsid w:val="00ED31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8">
    <w:name w:val="xl78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79">
    <w:name w:val="xl79"/>
    <w:basedOn w:val="a3"/>
    <w:uiPriority w:val="99"/>
    <w:rsid w:val="00E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0">
    <w:name w:val="xl80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1">
    <w:name w:val="xl81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2">
    <w:name w:val="xl82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83">
    <w:name w:val="xl83"/>
    <w:basedOn w:val="a3"/>
    <w:uiPriority w:val="99"/>
    <w:rsid w:val="00ED31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84">
    <w:name w:val="xl84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85">
    <w:name w:val="xl85"/>
    <w:basedOn w:val="a3"/>
    <w:uiPriority w:val="99"/>
    <w:rsid w:val="00ED319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86">
    <w:name w:val="xl86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87">
    <w:name w:val="xl87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90">
    <w:name w:val="xl90"/>
    <w:basedOn w:val="a3"/>
    <w:uiPriority w:val="99"/>
    <w:rsid w:val="00ED319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1">
    <w:name w:val="xl91"/>
    <w:basedOn w:val="a3"/>
    <w:uiPriority w:val="99"/>
    <w:rsid w:val="00E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92">
    <w:name w:val="xl92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Cs w:val="24"/>
      <w:lang w:eastAsia="ru-RU"/>
    </w:rPr>
  </w:style>
  <w:style w:type="paragraph" w:customStyle="1" w:styleId="xl93">
    <w:name w:val="xl93"/>
    <w:basedOn w:val="a3"/>
    <w:uiPriority w:val="99"/>
    <w:rsid w:val="00ED31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3"/>
    <w:uiPriority w:val="99"/>
    <w:rsid w:val="00E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3"/>
    <w:uiPriority w:val="99"/>
    <w:rsid w:val="00E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3"/>
    <w:uiPriority w:val="99"/>
    <w:rsid w:val="00E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3"/>
    <w:uiPriority w:val="99"/>
    <w:rsid w:val="00ED319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8">
    <w:name w:val="xl98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00">
    <w:name w:val="xl100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01">
    <w:name w:val="xl101"/>
    <w:basedOn w:val="a3"/>
    <w:uiPriority w:val="99"/>
    <w:rsid w:val="00ED31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3"/>
    <w:uiPriority w:val="99"/>
    <w:rsid w:val="00ED31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3">
    <w:name w:val="xl103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104">
    <w:name w:val="xl104"/>
    <w:basedOn w:val="a3"/>
    <w:uiPriority w:val="99"/>
    <w:rsid w:val="00ED31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5">
    <w:name w:val="xl105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3"/>
    <w:uiPriority w:val="99"/>
    <w:rsid w:val="00ED31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07">
    <w:name w:val="xl107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08">
    <w:name w:val="xl108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3"/>
    <w:uiPriority w:val="99"/>
    <w:rsid w:val="00E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10">
    <w:name w:val="xl110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11">
    <w:name w:val="xl111"/>
    <w:basedOn w:val="a3"/>
    <w:uiPriority w:val="99"/>
    <w:rsid w:val="00ED31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2">
    <w:name w:val="xl112"/>
    <w:basedOn w:val="a3"/>
    <w:uiPriority w:val="99"/>
    <w:rsid w:val="00E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3">
    <w:name w:val="xl113"/>
    <w:basedOn w:val="a3"/>
    <w:uiPriority w:val="99"/>
    <w:rsid w:val="00ED319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4">
    <w:name w:val="xl114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5">
    <w:name w:val="xl115"/>
    <w:basedOn w:val="a3"/>
    <w:uiPriority w:val="99"/>
    <w:rsid w:val="00ED31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7">
    <w:name w:val="xl117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18">
    <w:name w:val="xl118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19">
    <w:name w:val="xl119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20">
    <w:name w:val="xl120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21">
    <w:name w:val="xl121"/>
    <w:basedOn w:val="a3"/>
    <w:uiPriority w:val="99"/>
    <w:rsid w:val="00E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122">
    <w:name w:val="xl122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24">
    <w:name w:val="xl124"/>
    <w:basedOn w:val="a3"/>
    <w:uiPriority w:val="99"/>
    <w:rsid w:val="00ED3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xl125">
    <w:name w:val="xl125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26">
    <w:name w:val="xl126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27">
    <w:name w:val="xl127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29">
    <w:name w:val="xl129"/>
    <w:basedOn w:val="a3"/>
    <w:uiPriority w:val="99"/>
    <w:rsid w:val="00ED319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0">
    <w:name w:val="xl130"/>
    <w:basedOn w:val="a3"/>
    <w:uiPriority w:val="99"/>
    <w:rsid w:val="00ED319E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1">
    <w:name w:val="xl131"/>
    <w:basedOn w:val="a3"/>
    <w:uiPriority w:val="99"/>
    <w:rsid w:val="00ED3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32">
    <w:name w:val="xl132"/>
    <w:basedOn w:val="a3"/>
    <w:uiPriority w:val="99"/>
    <w:rsid w:val="00ED31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33">
    <w:name w:val="xl133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34">
    <w:name w:val="xl134"/>
    <w:basedOn w:val="a3"/>
    <w:uiPriority w:val="99"/>
    <w:rsid w:val="00ED319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35">
    <w:name w:val="xl135"/>
    <w:basedOn w:val="a3"/>
    <w:uiPriority w:val="99"/>
    <w:rsid w:val="00ED3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36">
    <w:name w:val="xl136"/>
    <w:basedOn w:val="a3"/>
    <w:uiPriority w:val="99"/>
    <w:rsid w:val="00E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37">
    <w:name w:val="xl137"/>
    <w:basedOn w:val="a3"/>
    <w:uiPriority w:val="99"/>
    <w:rsid w:val="00E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38">
    <w:name w:val="xl138"/>
    <w:basedOn w:val="a3"/>
    <w:uiPriority w:val="99"/>
    <w:rsid w:val="00ED319E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3"/>
    <w:uiPriority w:val="99"/>
    <w:rsid w:val="00E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3"/>
    <w:uiPriority w:val="99"/>
    <w:rsid w:val="00ED31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41">
    <w:name w:val="xl141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3"/>
    <w:uiPriority w:val="99"/>
    <w:rsid w:val="00ED319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43">
    <w:name w:val="xl143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Cs w:val="24"/>
      <w:lang w:eastAsia="ru-RU"/>
    </w:rPr>
  </w:style>
  <w:style w:type="paragraph" w:customStyle="1" w:styleId="xl144">
    <w:name w:val="xl144"/>
    <w:basedOn w:val="a3"/>
    <w:uiPriority w:val="99"/>
    <w:rsid w:val="00ED31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3"/>
    <w:uiPriority w:val="99"/>
    <w:rsid w:val="00ED31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146">
    <w:name w:val="xl146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147">
    <w:name w:val="xl147"/>
    <w:basedOn w:val="a3"/>
    <w:uiPriority w:val="99"/>
    <w:rsid w:val="00ED31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48">
    <w:name w:val="xl148"/>
    <w:basedOn w:val="a3"/>
    <w:uiPriority w:val="99"/>
    <w:rsid w:val="00ED319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49">
    <w:name w:val="xl149"/>
    <w:basedOn w:val="a3"/>
    <w:uiPriority w:val="99"/>
    <w:rsid w:val="00ED319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50">
    <w:name w:val="xl150"/>
    <w:basedOn w:val="a3"/>
    <w:uiPriority w:val="99"/>
    <w:rsid w:val="00ED319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51">
    <w:name w:val="xl151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52">
    <w:name w:val="xl152"/>
    <w:basedOn w:val="a3"/>
    <w:uiPriority w:val="99"/>
    <w:rsid w:val="00ED319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53">
    <w:name w:val="xl153"/>
    <w:basedOn w:val="a3"/>
    <w:uiPriority w:val="99"/>
    <w:rsid w:val="00E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54">
    <w:name w:val="xl154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55">
    <w:name w:val="xl155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xl156">
    <w:name w:val="xl156"/>
    <w:basedOn w:val="a3"/>
    <w:uiPriority w:val="99"/>
    <w:rsid w:val="00ED3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57">
    <w:name w:val="xl157"/>
    <w:basedOn w:val="a3"/>
    <w:uiPriority w:val="99"/>
    <w:rsid w:val="00ED319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58">
    <w:name w:val="xl158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ru-RU"/>
    </w:rPr>
  </w:style>
  <w:style w:type="paragraph" w:customStyle="1" w:styleId="xl159">
    <w:name w:val="xl159"/>
    <w:basedOn w:val="a3"/>
    <w:uiPriority w:val="99"/>
    <w:rsid w:val="00ED3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60">
    <w:name w:val="xl160"/>
    <w:basedOn w:val="a3"/>
    <w:uiPriority w:val="99"/>
    <w:rsid w:val="00ED3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61">
    <w:name w:val="xl161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62">
    <w:name w:val="xl162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63">
    <w:name w:val="xl163"/>
    <w:basedOn w:val="a3"/>
    <w:uiPriority w:val="99"/>
    <w:rsid w:val="00ED3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64">
    <w:name w:val="xl164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65">
    <w:name w:val="xl165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66">
    <w:name w:val="xl166"/>
    <w:basedOn w:val="a3"/>
    <w:uiPriority w:val="99"/>
    <w:rsid w:val="00ED31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67">
    <w:name w:val="xl167"/>
    <w:basedOn w:val="a3"/>
    <w:uiPriority w:val="99"/>
    <w:rsid w:val="00ED3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68">
    <w:name w:val="xl168"/>
    <w:basedOn w:val="a3"/>
    <w:uiPriority w:val="99"/>
    <w:rsid w:val="00ED31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69">
    <w:name w:val="xl169"/>
    <w:basedOn w:val="a3"/>
    <w:uiPriority w:val="99"/>
    <w:rsid w:val="00ED31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ru-RU"/>
    </w:rPr>
  </w:style>
  <w:style w:type="paragraph" w:customStyle="1" w:styleId="xl170">
    <w:name w:val="xl170"/>
    <w:basedOn w:val="a3"/>
    <w:uiPriority w:val="99"/>
    <w:rsid w:val="00ED31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71">
    <w:name w:val="xl171"/>
    <w:basedOn w:val="a3"/>
    <w:uiPriority w:val="99"/>
    <w:rsid w:val="00ED3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72">
    <w:name w:val="xl172"/>
    <w:basedOn w:val="a3"/>
    <w:uiPriority w:val="99"/>
    <w:rsid w:val="00ED3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73">
    <w:name w:val="xl173"/>
    <w:basedOn w:val="a3"/>
    <w:uiPriority w:val="99"/>
    <w:rsid w:val="00ED31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4">
    <w:name w:val="xl174"/>
    <w:basedOn w:val="a3"/>
    <w:uiPriority w:val="99"/>
    <w:rsid w:val="00ED31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3"/>
    <w:uiPriority w:val="99"/>
    <w:rsid w:val="00ED31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79">
    <w:name w:val="xl179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FF"/>
      <w:sz w:val="22"/>
      <w:lang w:eastAsia="ru-RU"/>
    </w:rPr>
  </w:style>
  <w:style w:type="paragraph" w:customStyle="1" w:styleId="xl180">
    <w:name w:val="xl180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FF"/>
      <w:sz w:val="22"/>
      <w:lang w:eastAsia="ru-RU"/>
    </w:rPr>
  </w:style>
  <w:style w:type="paragraph" w:customStyle="1" w:styleId="xl181">
    <w:name w:val="xl181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FF"/>
      <w:szCs w:val="24"/>
      <w:lang w:eastAsia="ru-RU"/>
    </w:rPr>
  </w:style>
  <w:style w:type="paragraph" w:customStyle="1" w:styleId="xl182">
    <w:name w:val="xl182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85">
    <w:name w:val="xl185"/>
    <w:basedOn w:val="a3"/>
    <w:uiPriority w:val="99"/>
    <w:rsid w:val="00ED31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3"/>
    <w:uiPriority w:val="99"/>
    <w:rsid w:val="00ED319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89">
    <w:name w:val="xl189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190">
    <w:name w:val="xl190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191">
    <w:name w:val="xl191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192">
    <w:name w:val="xl192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3"/>
    <w:uiPriority w:val="99"/>
    <w:rsid w:val="00ED319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194">
    <w:name w:val="xl194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3"/>
    <w:uiPriority w:val="99"/>
    <w:rsid w:val="00ED319E"/>
    <w:pPr>
      <w:pBdr>
        <w:lef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FF"/>
      <w:szCs w:val="24"/>
      <w:lang w:eastAsia="ru-RU"/>
    </w:rPr>
  </w:style>
  <w:style w:type="paragraph" w:customStyle="1" w:styleId="xl197">
    <w:name w:val="xl197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FF"/>
      <w:szCs w:val="24"/>
      <w:lang w:eastAsia="ru-RU"/>
    </w:rPr>
  </w:style>
  <w:style w:type="paragraph" w:customStyle="1" w:styleId="xl198">
    <w:name w:val="xl198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customStyle="1" w:styleId="xl201">
    <w:name w:val="xl201"/>
    <w:basedOn w:val="a3"/>
    <w:uiPriority w:val="99"/>
    <w:rsid w:val="00ED319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202">
    <w:name w:val="xl202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04">
    <w:name w:val="xl204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209">
    <w:name w:val="xl209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10">
    <w:name w:val="xl210"/>
    <w:basedOn w:val="a3"/>
    <w:uiPriority w:val="99"/>
    <w:rsid w:val="00ED319E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3"/>
    <w:uiPriority w:val="99"/>
    <w:rsid w:val="00ED319E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3"/>
    <w:uiPriority w:val="99"/>
    <w:rsid w:val="00ED319E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00FF"/>
      <w:szCs w:val="24"/>
      <w:lang w:eastAsia="ru-RU"/>
    </w:rPr>
  </w:style>
  <w:style w:type="paragraph" w:customStyle="1" w:styleId="xl213">
    <w:name w:val="xl213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xl214">
    <w:name w:val="xl214"/>
    <w:basedOn w:val="a3"/>
    <w:uiPriority w:val="99"/>
    <w:rsid w:val="00ED319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215">
    <w:name w:val="xl215"/>
    <w:basedOn w:val="a3"/>
    <w:uiPriority w:val="99"/>
    <w:rsid w:val="00ED319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216">
    <w:name w:val="xl216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7">
    <w:name w:val="xl217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8">
    <w:name w:val="xl218"/>
    <w:basedOn w:val="a3"/>
    <w:uiPriority w:val="99"/>
    <w:rsid w:val="00ED319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19">
    <w:name w:val="xl219"/>
    <w:basedOn w:val="a3"/>
    <w:uiPriority w:val="99"/>
    <w:rsid w:val="00ED3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3"/>
    <w:uiPriority w:val="99"/>
    <w:rsid w:val="00ED31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2">
    <w:name w:val="xl222"/>
    <w:basedOn w:val="a3"/>
    <w:uiPriority w:val="99"/>
    <w:rsid w:val="00ED31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3">
    <w:name w:val="xl223"/>
    <w:basedOn w:val="a3"/>
    <w:uiPriority w:val="99"/>
    <w:rsid w:val="00ED31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24">
    <w:name w:val="xl224"/>
    <w:basedOn w:val="a3"/>
    <w:uiPriority w:val="99"/>
    <w:rsid w:val="00ED31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25">
    <w:name w:val="xl225"/>
    <w:basedOn w:val="a3"/>
    <w:uiPriority w:val="99"/>
    <w:rsid w:val="00ED31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26">
    <w:name w:val="xl226"/>
    <w:basedOn w:val="a3"/>
    <w:uiPriority w:val="99"/>
    <w:rsid w:val="00ED319E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gray">
    <w:name w:val="gray"/>
    <w:basedOn w:val="a3"/>
    <w:uiPriority w:val="99"/>
    <w:rsid w:val="00ED319E"/>
    <w:pPr>
      <w:spacing w:line="240" w:lineRule="auto"/>
    </w:pPr>
    <w:rPr>
      <w:rFonts w:ascii="Verdana" w:eastAsia="Times New Roman" w:hAnsi="Verdana" w:cs="Verdana"/>
      <w:color w:val="646464"/>
      <w:sz w:val="17"/>
      <w:szCs w:val="17"/>
      <w:lang w:eastAsia="ru-RU"/>
    </w:rPr>
  </w:style>
  <w:style w:type="paragraph" w:customStyle="1" w:styleId="2d">
    <w:name w:val="Знак2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6">
    <w:name w:val="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b">
    <w:name w:val="Знак Знак3 Знак Знак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10-024">
    <w:name w:val="Normal + 10 пт полужирный По центру Слева:  -02 см Справ... Знак Знак"/>
    <w:uiPriority w:val="99"/>
    <w:rsid w:val="00ED319E"/>
    <w:rPr>
      <w:b/>
      <w:lang w:val="ru-RU" w:eastAsia="ru-RU"/>
    </w:rPr>
  </w:style>
  <w:style w:type="paragraph" w:customStyle="1" w:styleId="CharChar">
    <w:name w:val="Char Char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Заголовок 1 Знак Знак2"/>
    <w:aliases w:val="Заголовок 1 Знак Знак Знак2,Заголовок 1 Знак Знак Знак Знак Знак Знак Знак Знак1,Заголовок 1 Знак Знак Знак Знак1,Заголовок 11 Знак1,Заголовок 1 Знак1 Знак1,Заголовок 1 Знак Знак Знак Знак Знак Знак1 Знак1"/>
    <w:uiPriority w:val="99"/>
    <w:rsid w:val="00ED319E"/>
    <w:rPr>
      <w:rFonts w:ascii="Arial" w:hAnsi="Arial"/>
      <w:b/>
      <w:kern w:val="32"/>
      <w:sz w:val="32"/>
      <w:lang w:val="ru-RU" w:eastAsia="ru-RU"/>
    </w:rPr>
  </w:style>
  <w:style w:type="paragraph" w:customStyle="1" w:styleId="Normal10-0210">
    <w:name w:val="Стиль Normal + 10 пт полужирный По центру Слева:  -02 см Справ...1"/>
    <w:basedOn w:val="a3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Normal10-02-0">
    <w:name w:val="Стиль Normal Знак + 10 пт По центру Слева:  -02 см Справа:  -0..."/>
    <w:basedOn w:val="a3"/>
    <w:uiPriority w:val="99"/>
    <w:rsid w:val="00ED319E"/>
    <w:pPr>
      <w:widowControl w:val="0"/>
      <w:autoSpaceDE w:val="0"/>
      <w:autoSpaceDN w:val="0"/>
      <w:adjustRightInd w:val="0"/>
      <w:spacing w:line="240" w:lineRule="auto"/>
      <w:ind w:left="-113" w:right="-113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Normal100">
    <w:name w:val="Стиль Normal + 10 пт полужирный"/>
    <w:basedOn w:val="a3"/>
    <w:uiPriority w:val="99"/>
    <w:rsid w:val="00ED319E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Стиль полужирный подчеркивание"/>
    <w:uiPriority w:val="99"/>
    <w:rsid w:val="00ED319E"/>
    <w:rPr>
      <w:b/>
      <w:u w:val="none"/>
    </w:rPr>
  </w:style>
  <w:style w:type="paragraph" w:customStyle="1" w:styleId="149">
    <w:name w:val="Стиль Междустр.интервал:  точно 149 пт"/>
    <w:basedOn w:val="a3"/>
    <w:uiPriority w:val="99"/>
    <w:rsid w:val="00ED319E"/>
    <w:pPr>
      <w:widowControl w:val="0"/>
      <w:shd w:val="clear" w:color="auto" w:fill="FFFFFF"/>
      <w:autoSpaceDE w:val="0"/>
      <w:autoSpaceDN w:val="0"/>
      <w:adjustRightInd w:val="0"/>
      <w:spacing w:before="120" w:line="298" w:lineRule="exact"/>
    </w:pPr>
    <w:rPr>
      <w:rFonts w:eastAsia="Times New Roman"/>
      <w:sz w:val="26"/>
      <w:szCs w:val="26"/>
      <w:lang w:eastAsia="ru-RU"/>
    </w:rPr>
  </w:style>
  <w:style w:type="paragraph" w:customStyle="1" w:styleId="1491">
    <w:name w:val="Стиль Междустр.интервал:  точно 149 пт1"/>
    <w:basedOn w:val="a3"/>
    <w:uiPriority w:val="99"/>
    <w:rsid w:val="00ED319E"/>
    <w:pPr>
      <w:widowControl w:val="0"/>
      <w:shd w:val="clear" w:color="auto" w:fill="FFFFFF"/>
      <w:autoSpaceDE w:val="0"/>
      <w:autoSpaceDN w:val="0"/>
      <w:adjustRightInd w:val="0"/>
      <w:spacing w:before="120" w:line="298" w:lineRule="exact"/>
    </w:pPr>
    <w:rPr>
      <w:rFonts w:eastAsia="Times New Roman"/>
      <w:sz w:val="26"/>
      <w:szCs w:val="26"/>
      <w:lang w:eastAsia="ru-RU"/>
    </w:rPr>
  </w:style>
  <w:style w:type="character" w:styleId="afffff8">
    <w:name w:val="annotation reference"/>
    <w:basedOn w:val="a5"/>
    <w:uiPriority w:val="99"/>
    <w:semiHidden/>
    <w:rsid w:val="00ED319E"/>
    <w:rPr>
      <w:rFonts w:cs="Times New Roman"/>
      <w:sz w:val="16"/>
    </w:rPr>
  </w:style>
  <w:style w:type="character" w:customStyle="1" w:styleId="afffff9">
    <w:name w:val="Знак Знак Знак"/>
    <w:uiPriority w:val="99"/>
    <w:rsid w:val="00ED319E"/>
    <w:rPr>
      <w:sz w:val="26"/>
      <w:lang w:val="ru-RU" w:eastAsia="ru-RU"/>
    </w:rPr>
  </w:style>
  <w:style w:type="paragraph" w:customStyle="1" w:styleId="afffffa">
    <w:name w:val="Основной"/>
    <w:basedOn w:val="ae"/>
    <w:uiPriority w:val="99"/>
    <w:rsid w:val="00ED319E"/>
    <w:pPr>
      <w:tabs>
        <w:tab w:val="clear" w:pos="1701"/>
        <w:tab w:val="clear" w:pos="5245"/>
      </w:tabs>
      <w:spacing w:before="0"/>
      <w:ind w:firstLine="680"/>
    </w:pPr>
    <w:rPr>
      <w:szCs w:val="28"/>
    </w:rPr>
  </w:style>
  <w:style w:type="character" w:customStyle="1" w:styleId="111">
    <w:name w:val="Знак1 Знак Знак1"/>
    <w:aliases w:val="ПодЗаголовок Знак"/>
    <w:uiPriority w:val="99"/>
    <w:rsid w:val="00ED319E"/>
    <w:rPr>
      <w:rFonts w:ascii="Arial" w:hAnsi="Arial"/>
      <w:b/>
      <w:sz w:val="26"/>
      <w:lang w:val="ru-RU" w:eastAsia="ru-RU"/>
    </w:rPr>
  </w:style>
  <w:style w:type="character" w:customStyle="1" w:styleId="2a">
    <w:name w:val="заголовок 2 Знак"/>
    <w:link w:val="29"/>
    <w:uiPriority w:val="99"/>
    <w:locked/>
    <w:rsid w:val="00ED319E"/>
    <w:rPr>
      <w:rFonts w:eastAsia="Times New Roman"/>
      <w:b/>
      <w:i/>
      <w:sz w:val="24"/>
    </w:rPr>
  </w:style>
  <w:style w:type="paragraph" w:customStyle="1" w:styleId="130">
    <w:name w:val="Основной текст 13"/>
    <w:basedOn w:val="afff1"/>
    <w:autoRedefine/>
    <w:uiPriority w:val="99"/>
    <w:rsid w:val="00ED319E"/>
    <w:pPr>
      <w:snapToGrid/>
      <w:ind w:firstLine="709"/>
      <w:jc w:val="both"/>
    </w:pPr>
    <w:rPr>
      <w:b w:val="0"/>
      <w:bCs w:val="0"/>
      <w:i w:val="0"/>
      <w:iCs w:val="0"/>
    </w:rPr>
  </w:style>
  <w:style w:type="character" w:customStyle="1" w:styleId="Normal14">
    <w:name w:val="Normal Знак1"/>
    <w:uiPriority w:val="99"/>
    <w:rsid w:val="00ED319E"/>
    <w:rPr>
      <w:sz w:val="22"/>
      <w:lang w:val="ru-RU" w:eastAsia="ru-RU"/>
    </w:rPr>
  </w:style>
  <w:style w:type="paragraph" w:customStyle="1" w:styleId="xl22">
    <w:name w:val="xl22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Cs w:val="24"/>
      <w:lang w:eastAsia="ru-RU"/>
    </w:rPr>
  </w:style>
  <w:style w:type="paragraph" w:customStyle="1" w:styleId="xl23">
    <w:name w:val="xl23"/>
    <w:basedOn w:val="a3"/>
    <w:uiPriority w:val="99"/>
    <w:rsid w:val="00ED31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3c">
    <w:name w:val="Знак Знак3 Знак Знак Знак Знак Знак Знак Знак Знак Знак 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5"/>
    <w:uiPriority w:val="99"/>
    <w:rsid w:val="00ED319E"/>
    <w:rPr>
      <w:rFonts w:cs="Times New Roman"/>
    </w:rPr>
  </w:style>
  <w:style w:type="paragraph" w:customStyle="1" w:styleId="311">
    <w:name w:val="Знак Знак3 Знак Знак Знак Знак Знак Знак Знак Знак Знак Знак1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 Знак Знак1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0-025">
    <w:name w:val="Normal + 10 пт полужирный По центру Слева:  -02 см Справ..."/>
    <w:basedOn w:val="a3"/>
    <w:uiPriority w:val="99"/>
    <w:rsid w:val="00ED319E"/>
    <w:pPr>
      <w:spacing w:line="240" w:lineRule="auto"/>
      <w:ind w:left="-113" w:right="-113"/>
      <w:jc w:val="center"/>
    </w:pPr>
    <w:rPr>
      <w:rFonts w:eastAsia="Times New Roman"/>
      <w:sz w:val="20"/>
      <w:szCs w:val="20"/>
      <w:lang w:eastAsia="ru-RU"/>
    </w:rPr>
  </w:style>
  <w:style w:type="paragraph" w:customStyle="1" w:styleId="126">
    <w:name w:val="Стиль 12 пт Знак"/>
    <w:basedOn w:val="a3"/>
    <w:uiPriority w:val="99"/>
    <w:rsid w:val="00ED319E"/>
    <w:pPr>
      <w:spacing w:before="120" w:line="240" w:lineRule="auto"/>
      <w:ind w:firstLine="709"/>
    </w:pPr>
    <w:rPr>
      <w:rFonts w:eastAsia="Times New Roman"/>
      <w:sz w:val="26"/>
      <w:szCs w:val="26"/>
      <w:lang w:eastAsia="ru-RU"/>
    </w:rPr>
  </w:style>
  <w:style w:type="paragraph" w:customStyle="1" w:styleId="Normal15">
    <w:name w:val="Normal Знак Знак Знак Знак1 Знак"/>
    <w:uiPriority w:val="99"/>
    <w:rsid w:val="00ED319E"/>
    <w:pPr>
      <w:spacing w:before="100" w:after="100"/>
      <w:jc w:val="both"/>
    </w:pPr>
    <w:rPr>
      <w:rFonts w:eastAsia="Times New Roman"/>
      <w:sz w:val="24"/>
      <w:szCs w:val="24"/>
    </w:rPr>
  </w:style>
  <w:style w:type="character" w:customStyle="1" w:styleId="afffffb">
    <w:name w:val="ПодЗаголовок Знак Знак"/>
    <w:uiPriority w:val="99"/>
    <w:rsid w:val="00ED319E"/>
    <w:rPr>
      <w:rFonts w:ascii="Arial" w:hAnsi="Arial"/>
      <w:sz w:val="26"/>
      <w:lang w:val="ru-RU" w:eastAsia="ru-RU"/>
    </w:rPr>
  </w:style>
  <w:style w:type="paragraph" w:customStyle="1" w:styleId="312">
    <w:name w:val="Знак Знак3 Знак Знак Знак Знак Знак Знак Знак Знак Знак Знак1 Знак 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5"/>
    <w:uiPriority w:val="99"/>
    <w:rsid w:val="00ED319E"/>
    <w:rPr>
      <w:rFonts w:cs="Times New Roman"/>
    </w:rPr>
  </w:style>
  <w:style w:type="paragraph" w:customStyle="1" w:styleId="afffffc">
    <w:name w:val="Знак Знак Знак Знак Знак Знак 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Слов.статья 2я строка"/>
    <w:basedOn w:val="a3"/>
    <w:uiPriority w:val="99"/>
    <w:rsid w:val="00ED319E"/>
    <w:pPr>
      <w:spacing w:line="-220" w:lineRule="auto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3"/>
    <w:uiPriority w:val="99"/>
    <w:rsid w:val="00ED319E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3"/>
    <w:uiPriority w:val="99"/>
    <w:rsid w:val="00ED319E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3"/>
    <w:uiPriority w:val="99"/>
    <w:rsid w:val="00ED319E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3"/>
    <w:uiPriority w:val="99"/>
    <w:rsid w:val="00ED319E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ED319E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ED319E"/>
    <w:rPr>
      <w:rFonts w:ascii="Times New Roman" w:hAnsi="Times New Roman"/>
      <w:b/>
      <w:sz w:val="10"/>
    </w:rPr>
  </w:style>
  <w:style w:type="character" w:customStyle="1" w:styleId="FontStyle13">
    <w:name w:val="Font Style13"/>
    <w:uiPriority w:val="99"/>
    <w:rsid w:val="00ED319E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ED31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d">
    <w:name w:val="Знак Знак1 Знак Знак Знак Знак Знак Знак Знак Знак Знак Знак Знак Знак Знак"/>
    <w:basedOn w:val="a3"/>
    <w:uiPriority w:val="99"/>
    <w:rsid w:val="00ED31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ED31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d">
    <w:name w:val="Знак Знак3 Знак Знак"/>
    <w:basedOn w:val="a3"/>
    <w:uiPriority w:val="99"/>
    <w:rsid w:val="00ED319E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e">
    <w:name w:val="Маркированный Знак Знак1"/>
    <w:uiPriority w:val="99"/>
    <w:rsid w:val="00ED319E"/>
    <w:rPr>
      <w:sz w:val="26"/>
      <w:lang w:val="ru-RU" w:eastAsia="ru-RU"/>
    </w:rPr>
  </w:style>
  <w:style w:type="paragraph" w:customStyle="1" w:styleId="313">
    <w:name w:val="Знак Знак3 Знак Знак1"/>
    <w:basedOn w:val="a3"/>
    <w:uiPriority w:val="99"/>
    <w:rsid w:val="00ED319E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ighlighthighlightactive">
    <w:name w:val="highlight highlight_active"/>
    <w:basedOn w:val="a5"/>
    <w:uiPriority w:val="99"/>
    <w:rsid w:val="00ED319E"/>
    <w:rPr>
      <w:rFonts w:cs="Times New Roman"/>
    </w:rPr>
  </w:style>
  <w:style w:type="character" w:styleId="afffffd">
    <w:name w:val="Strong"/>
    <w:basedOn w:val="a5"/>
    <w:uiPriority w:val="99"/>
    <w:qFormat/>
    <w:rsid w:val="00ED319E"/>
    <w:rPr>
      <w:rFonts w:cs="Times New Roman"/>
      <w:b/>
      <w:bCs/>
    </w:rPr>
  </w:style>
  <w:style w:type="paragraph" w:customStyle="1" w:styleId="150">
    <w:name w:val="Знак15 Знак Знак Знак Знак Знак Знак Знак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1">
    <w:name w:val="Знак15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fe">
    <w:name w:val="Знак Знак Знак Знак"/>
    <w:basedOn w:val="a3"/>
    <w:uiPriority w:val="99"/>
    <w:rsid w:val="00ED319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6">
    <w:name w:val="p6"/>
    <w:basedOn w:val="a3"/>
    <w:uiPriority w:val="99"/>
    <w:rsid w:val="00ED31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4">
    <w:name w:val="s4"/>
    <w:basedOn w:val="a5"/>
    <w:uiPriority w:val="99"/>
    <w:rsid w:val="00ED319E"/>
    <w:rPr>
      <w:rFonts w:cs="Times New Roman"/>
    </w:rPr>
  </w:style>
  <w:style w:type="paragraph" w:customStyle="1" w:styleId="211">
    <w:name w:val="Основной текст 21"/>
    <w:basedOn w:val="a3"/>
    <w:uiPriority w:val="99"/>
    <w:rsid w:val="00ED319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212">
    <w:name w:val="Основной текст с отступом 21"/>
    <w:basedOn w:val="a3"/>
    <w:uiPriority w:val="99"/>
    <w:rsid w:val="00ED319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affffff">
    <w:name w:val="подпись к объекту"/>
    <w:basedOn w:val="a3"/>
    <w:next w:val="a3"/>
    <w:uiPriority w:val="99"/>
    <w:rsid w:val="00ED319E"/>
    <w:pPr>
      <w:tabs>
        <w:tab w:val="left" w:pos="3060"/>
      </w:tabs>
      <w:spacing w:line="240" w:lineRule="atLeast"/>
      <w:jc w:val="center"/>
    </w:pPr>
    <w:rPr>
      <w:rFonts w:eastAsia="Times New Roman"/>
      <w:caps/>
      <w:sz w:val="28"/>
      <w:szCs w:val="20"/>
      <w:lang w:eastAsia="ru-RU"/>
    </w:rPr>
  </w:style>
  <w:style w:type="paragraph" w:customStyle="1" w:styleId="2f">
    <w:name w:val="Знак Знак Знак2 Знак Знак Знак Знак"/>
    <w:basedOn w:val="a3"/>
    <w:uiPriority w:val="99"/>
    <w:rsid w:val="00ED319E"/>
    <w:pPr>
      <w:spacing w:after="160" w:line="240" w:lineRule="exact"/>
    </w:pPr>
    <w:rPr>
      <w:rFonts w:eastAsia="Times New Roman"/>
      <w:szCs w:val="20"/>
      <w:lang w:val="en-US"/>
    </w:rPr>
  </w:style>
  <w:style w:type="character" w:customStyle="1" w:styleId="1f">
    <w:name w:val="Основной текст с отступом.об1 Знак"/>
    <w:link w:val="1f0"/>
    <w:uiPriority w:val="99"/>
    <w:locked/>
    <w:rsid w:val="00ED319E"/>
    <w:rPr>
      <w:rFonts w:eastAsia="Times New Roman"/>
      <w:snapToGrid w:val="0"/>
      <w:sz w:val="20"/>
      <w:lang w:eastAsia="ru-RU"/>
    </w:rPr>
  </w:style>
  <w:style w:type="paragraph" w:customStyle="1" w:styleId="1f0">
    <w:name w:val="Основной текст с отступом.об1"/>
    <w:basedOn w:val="a3"/>
    <w:link w:val="1f"/>
    <w:uiPriority w:val="99"/>
    <w:rsid w:val="00ED319E"/>
    <w:pPr>
      <w:snapToGrid w:val="0"/>
      <w:spacing w:line="240" w:lineRule="atLeast"/>
    </w:pPr>
    <w:rPr>
      <w:rFonts w:eastAsia="Times New Roman"/>
      <w:b w:val="0"/>
      <w:bCs w:val="0"/>
      <w:snapToGrid w:val="0"/>
      <w:sz w:val="20"/>
      <w:szCs w:val="20"/>
      <w:lang w:eastAsia="ru-RU"/>
    </w:rPr>
  </w:style>
  <w:style w:type="character" w:customStyle="1" w:styleId="1f1">
    <w:name w:val="Обычный 1 Знак"/>
    <w:basedOn w:val="a5"/>
    <w:link w:val="1f2"/>
    <w:uiPriority w:val="99"/>
    <w:locked/>
    <w:rsid w:val="00ED319E"/>
    <w:rPr>
      <w:rFonts w:eastAsia="Times New Roman" w:cs="Times New Roman"/>
      <w:sz w:val="20"/>
      <w:szCs w:val="20"/>
      <w:lang w:eastAsia="ru-RU"/>
    </w:rPr>
  </w:style>
  <w:style w:type="paragraph" w:customStyle="1" w:styleId="1f2">
    <w:name w:val="Обычный 1"/>
    <w:basedOn w:val="a3"/>
    <w:link w:val="1f1"/>
    <w:uiPriority w:val="99"/>
    <w:rsid w:val="00ED319E"/>
    <w:pPr>
      <w:spacing w:line="360" w:lineRule="auto"/>
    </w:pPr>
    <w:rPr>
      <w:rFonts w:eastAsia="Times New Roman"/>
      <w:sz w:val="20"/>
      <w:szCs w:val="20"/>
      <w:lang w:eastAsia="ru-RU"/>
    </w:rPr>
  </w:style>
  <w:style w:type="paragraph" w:customStyle="1" w:styleId="112">
    <w:name w:val="Основной текст с отступом.об11"/>
    <w:basedOn w:val="a3"/>
    <w:uiPriority w:val="99"/>
    <w:rsid w:val="000523AD"/>
    <w:pPr>
      <w:spacing w:line="240" w:lineRule="atLeast"/>
    </w:pPr>
    <w:rPr>
      <w:rFonts w:eastAsia="Times New Roman"/>
      <w:sz w:val="28"/>
      <w:szCs w:val="20"/>
      <w:lang w:eastAsia="ru-RU"/>
    </w:rPr>
  </w:style>
  <w:style w:type="paragraph" w:customStyle="1" w:styleId="affffff0">
    <w:name w:val="таб"/>
    <w:basedOn w:val="32"/>
    <w:link w:val="2f0"/>
    <w:autoRedefine/>
    <w:uiPriority w:val="99"/>
    <w:rsid w:val="000523AD"/>
    <w:pPr>
      <w:spacing w:before="120" w:after="120" w:line="240" w:lineRule="auto"/>
      <w:ind w:left="6739" w:firstLine="0"/>
      <w:jc w:val="right"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2f0">
    <w:name w:val="таб Знак Знак2"/>
    <w:basedOn w:val="a5"/>
    <w:link w:val="affffff0"/>
    <w:uiPriority w:val="99"/>
    <w:locked/>
    <w:rsid w:val="000523AD"/>
    <w:rPr>
      <w:rFonts w:eastAsia="Times New Roman" w:cs="Times New Roman"/>
      <w:sz w:val="28"/>
      <w:szCs w:val="28"/>
      <w:lang w:eastAsia="ru-RU"/>
    </w:rPr>
  </w:style>
  <w:style w:type="paragraph" w:customStyle="1" w:styleId="1f3">
    <w:name w:val="обычный 1"/>
    <w:basedOn w:val="afffff0"/>
    <w:link w:val="1f4"/>
    <w:uiPriority w:val="99"/>
    <w:rsid w:val="00B377DA"/>
    <w:pPr>
      <w:widowControl/>
      <w:autoSpaceDE/>
      <w:autoSpaceDN/>
      <w:adjustRightInd/>
      <w:spacing w:before="0" w:line="360" w:lineRule="auto"/>
      <w:ind w:firstLine="680"/>
    </w:pPr>
    <w:rPr>
      <w:color w:val="000000"/>
      <w:sz w:val="28"/>
      <w:szCs w:val="20"/>
    </w:rPr>
  </w:style>
  <w:style w:type="character" w:customStyle="1" w:styleId="1f4">
    <w:name w:val="обычный 1 Знак"/>
    <w:basedOn w:val="a5"/>
    <w:link w:val="1f3"/>
    <w:uiPriority w:val="99"/>
    <w:locked/>
    <w:rsid w:val="00B377DA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128">
    <w:name w:val="Обычный + 12 пт"/>
    <w:aliases w:val="По ширине,Первая строка:  1,27 см,Междустр.интервал:  мини..."/>
    <w:basedOn w:val="a3"/>
    <w:link w:val="1210"/>
    <w:uiPriority w:val="99"/>
    <w:rsid w:val="00E87CAF"/>
    <w:pPr>
      <w:spacing w:line="360" w:lineRule="auto"/>
      <w:ind w:firstLine="709"/>
    </w:pPr>
    <w:rPr>
      <w:rFonts w:eastAsia="Times New Roman"/>
      <w:sz w:val="20"/>
      <w:szCs w:val="24"/>
      <w:lang w:eastAsia="ru-RU"/>
    </w:rPr>
  </w:style>
  <w:style w:type="character" w:customStyle="1" w:styleId="1210">
    <w:name w:val="Обычный + 12 пт1"/>
    <w:aliases w:val="По ширине1,Первая строка:  11,27 см1,Междустр.интервал:  мини... Знак Знак"/>
    <w:basedOn w:val="a5"/>
    <w:link w:val="128"/>
    <w:uiPriority w:val="99"/>
    <w:locked/>
    <w:rsid w:val="00E87CAF"/>
    <w:rPr>
      <w:rFonts w:eastAsia="Times New Roman" w:cs="Times New Roman"/>
      <w:sz w:val="24"/>
      <w:szCs w:val="24"/>
      <w:lang w:eastAsia="ru-RU"/>
    </w:rPr>
  </w:style>
  <w:style w:type="paragraph" w:styleId="affffff1">
    <w:name w:val="TOC Heading"/>
    <w:basedOn w:val="12"/>
    <w:next w:val="a3"/>
    <w:uiPriority w:val="99"/>
    <w:qFormat/>
    <w:rsid w:val="001900B6"/>
    <w:pPr>
      <w:keepNext/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paragraph" w:customStyle="1" w:styleId="Default">
    <w:name w:val="Default"/>
    <w:uiPriority w:val="99"/>
    <w:rsid w:val="001900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ffff2">
    <w:name w:val="Осн_текст"/>
    <w:basedOn w:val="afc"/>
    <w:link w:val="affffff3"/>
    <w:uiPriority w:val="99"/>
    <w:rsid w:val="00B95947"/>
    <w:pPr>
      <w:spacing w:line="240" w:lineRule="auto"/>
      <w:ind w:right="0" w:firstLine="539"/>
    </w:pPr>
    <w:rPr>
      <w:rFonts w:ascii="Times New Roman" w:hAnsi="Times New Roman" w:cs="Times New Roman"/>
      <w:b w:val="0"/>
      <w:bCs w:val="0"/>
      <w:sz w:val="28"/>
    </w:rPr>
  </w:style>
  <w:style w:type="character" w:customStyle="1" w:styleId="affffff3">
    <w:name w:val="Осн_текст Знак"/>
    <w:basedOn w:val="a5"/>
    <w:link w:val="affffff2"/>
    <w:uiPriority w:val="99"/>
    <w:locked/>
    <w:rsid w:val="00B95947"/>
    <w:rPr>
      <w:rFonts w:eastAsia="Times New Roman" w:cs="Times New Roman"/>
      <w:sz w:val="24"/>
      <w:szCs w:val="24"/>
      <w:lang w:eastAsia="ru-RU"/>
    </w:rPr>
  </w:style>
  <w:style w:type="paragraph" w:styleId="affffff4">
    <w:name w:val="No Spacing"/>
    <w:uiPriority w:val="99"/>
    <w:qFormat/>
    <w:rsid w:val="00B05C18"/>
    <w:rPr>
      <w:rFonts w:ascii="Calibri" w:hAnsi="Calibri"/>
      <w:sz w:val="22"/>
      <w:szCs w:val="22"/>
      <w:lang w:eastAsia="en-US"/>
    </w:rPr>
  </w:style>
  <w:style w:type="paragraph" w:customStyle="1" w:styleId="a0">
    <w:name w:val="Номер"/>
    <w:basedOn w:val="a3"/>
    <w:uiPriority w:val="99"/>
    <w:rsid w:val="00052B82"/>
    <w:pPr>
      <w:numPr>
        <w:numId w:val="27"/>
      </w:numPr>
      <w:spacing w:line="240" w:lineRule="auto"/>
    </w:pPr>
    <w:rPr>
      <w:rFonts w:eastAsia="Times New Roman"/>
      <w:sz w:val="28"/>
      <w:szCs w:val="20"/>
      <w:lang w:eastAsia="ru-RU"/>
    </w:rPr>
  </w:style>
  <w:style w:type="numbering" w:customStyle="1" w:styleId="3">
    <w:name w:val="Стиль маркированный3"/>
    <w:rsid w:val="00D82CAE"/>
    <w:pPr>
      <w:numPr>
        <w:numId w:val="17"/>
      </w:numPr>
    </w:pPr>
  </w:style>
  <w:style w:type="numbering" w:customStyle="1" w:styleId="a">
    <w:name w:val="Стиль нумерованный"/>
    <w:rsid w:val="00D82CAE"/>
    <w:pPr>
      <w:numPr>
        <w:numId w:val="16"/>
      </w:numPr>
    </w:pPr>
  </w:style>
  <w:style w:type="numbering" w:customStyle="1" w:styleId="1">
    <w:name w:val="Стиль1"/>
    <w:rsid w:val="00D82CAE"/>
    <w:pPr>
      <w:numPr>
        <w:numId w:val="10"/>
      </w:numPr>
    </w:pPr>
  </w:style>
  <w:style w:type="numbering" w:customStyle="1" w:styleId="2">
    <w:name w:val="Стиль маркированный2"/>
    <w:rsid w:val="00D82CAE"/>
    <w:pPr>
      <w:numPr>
        <w:numId w:val="15"/>
      </w:numPr>
    </w:pPr>
  </w:style>
  <w:style w:type="numbering" w:customStyle="1" w:styleId="10">
    <w:name w:val="Стиль многоуровневый1"/>
    <w:rsid w:val="00D82CAE"/>
    <w:pPr>
      <w:numPr>
        <w:numId w:val="12"/>
      </w:numPr>
    </w:pPr>
  </w:style>
  <w:style w:type="numbering" w:customStyle="1" w:styleId="a1">
    <w:name w:val="Стиль маркированный"/>
    <w:rsid w:val="00D82CAE"/>
    <w:pPr>
      <w:numPr>
        <w:numId w:val="13"/>
      </w:numPr>
    </w:pPr>
  </w:style>
  <w:style w:type="numbering" w:customStyle="1" w:styleId="a2">
    <w:name w:val="Стиль многоуровневый"/>
    <w:rsid w:val="00D82CAE"/>
    <w:pPr>
      <w:numPr>
        <w:numId w:val="11"/>
      </w:numPr>
    </w:pPr>
  </w:style>
  <w:style w:type="numbering" w:customStyle="1" w:styleId="11">
    <w:name w:val="Стиль маркированный1"/>
    <w:rsid w:val="00D82CAE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8470;3/&#1087;&#1086;&#1089;&#1090;&#1072;&#1085;&#1086;&#1074;&#1083;&#1077;&#1085;&#1080;&#1103;/2014%20&#1075;&#1086;&#1076;/&#1044;&#1086;&#1082;&#1091;&#1084;&#1077;&#1085;&#1090;%20Microsoft%20Office%20Wor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24</Pages>
  <Words>8634</Words>
  <Characters>49216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Риваль</dc:creator>
  <cp:keywords/>
  <dc:description/>
  <cp:lastModifiedBy>User</cp:lastModifiedBy>
  <cp:revision>219</cp:revision>
  <cp:lastPrinted>2015-04-03T05:29:00Z</cp:lastPrinted>
  <dcterms:created xsi:type="dcterms:W3CDTF">2015-03-06T05:27:00Z</dcterms:created>
  <dcterms:modified xsi:type="dcterms:W3CDTF">2015-04-10T11:22:00Z</dcterms:modified>
</cp:coreProperties>
</file>